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0F29" w:rsidRPr="00052A1D" w:rsidRDefault="00F80F29" w:rsidP="00F80F29">
      <w:pPr>
        <w:jc w:val="center"/>
        <w:rPr>
          <w:rFonts w:ascii="Arial" w:hAnsi="Arial" w:cs="Arial"/>
          <w:b/>
          <w:sz w:val="28"/>
          <w:szCs w:val="28"/>
        </w:rPr>
      </w:pPr>
      <w:r w:rsidRPr="00052A1D">
        <w:rPr>
          <w:rFonts w:ascii="Arial" w:hAnsi="Arial" w:cs="Arial"/>
          <w:b/>
          <w:sz w:val="28"/>
          <w:szCs w:val="28"/>
        </w:rPr>
        <w:t>EDUCATION AND SKILLS DEVELOPMENT (ESD)</w:t>
      </w:r>
    </w:p>
    <w:p w:rsidR="00F80F29" w:rsidRPr="00052A1D" w:rsidRDefault="00F80F29" w:rsidP="00F80F29">
      <w:pPr>
        <w:jc w:val="center"/>
        <w:rPr>
          <w:rFonts w:ascii="Arial" w:hAnsi="Arial" w:cs="Arial"/>
          <w:b/>
          <w:sz w:val="20"/>
          <w:szCs w:val="20"/>
        </w:rPr>
      </w:pPr>
    </w:p>
    <w:p w:rsidR="00F80F29" w:rsidRPr="00052A1D" w:rsidRDefault="00E55515" w:rsidP="00F80F29">
      <w:pPr>
        <w:jc w:val="center"/>
        <w:rPr>
          <w:rFonts w:ascii="Arial" w:hAnsi="Arial" w:cs="Arial"/>
          <w:b/>
          <w:sz w:val="20"/>
          <w:szCs w:val="20"/>
        </w:rPr>
      </w:pPr>
      <w:r w:rsidRPr="00052A1D">
        <w:rPr>
          <w:rFonts w:cs="Arial"/>
          <w:noProof/>
          <w:sz w:val="20"/>
          <w:lang w:val="en-ZA" w:eastAsia="en-ZA"/>
        </w:rPr>
        <mc:AlternateContent>
          <mc:Choice Requires="wps">
            <w:drawing>
              <wp:anchor distT="0" distB="0" distL="114300" distR="114300" simplePos="0" relativeHeight="251658240" behindDoc="0" locked="0" layoutInCell="1" allowOverlap="1">
                <wp:simplePos x="0" y="0"/>
                <wp:positionH relativeFrom="column">
                  <wp:posOffset>1308100</wp:posOffset>
                </wp:positionH>
                <wp:positionV relativeFrom="paragraph">
                  <wp:posOffset>-1270</wp:posOffset>
                </wp:positionV>
                <wp:extent cx="4572000" cy="1352550"/>
                <wp:effectExtent l="0" t="0" r="0" b="0"/>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13525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608C8" w:rsidRPr="007D62A7" w:rsidRDefault="002608C8" w:rsidP="00C573AE">
                            <w:pPr>
                              <w:jc w:val="both"/>
                              <w:rPr>
                                <w:sz w:val="22"/>
                                <w:szCs w:val="22"/>
                              </w:rPr>
                            </w:pPr>
                            <w:r w:rsidRPr="007D62A7">
                              <w:rPr>
                                <w:rFonts w:ascii="Arial" w:hAnsi="Arial" w:cs="Arial"/>
                                <w:sz w:val="22"/>
                                <w:szCs w:val="22"/>
                              </w:rPr>
                              <w:t>In delivering ‘social science that makes a difference’ in South Africa and the region, the Research Programmes of the Human Sciences Research Council initiate and undertake policy-oriented research projects and programmes from it</w:t>
                            </w:r>
                            <w:r w:rsidR="00D67B2F" w:rsidRPr="007D62A7">
                              <w:rPr>
                                <w:rFonts w:ascii="Arial" w:hAnsi="Arial" w:cs="Arial"/>
                                <w:sz w:val="22"/>
                                <w:szCs w:val="22"/>
                              </w:rPr>
                              <w:t>s offices in Cape Town, Durban</w:t>
                            </w:r>
                            <w:r w:rsidRPr="007D62A7">
                              <w:rPr>
                                <w:rFonts w:ascii="Arial" w:hAnsi="Arial" w:cs="Arial"/>
                                <w:sz w:val="22"/>
                                <w:szCs w:val="22"/>
                              </w:rPr>
                              <w:t xml:space="preserve">, Pietermaritzburg, Port Elizabeth and Pretoria. Its public-purpose mandate is set out in the Human Sciences Research Council Act of 2008.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left:0;text-align:left;margin-left:103pt;margin-top:-.1pt;width:5in;height:10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" stroked="f">
                <v:textbox>
                  <w:txbxContent>
                    <w:p w:rsidR="002608C8" w:rsidRPr="007D62A7" w:rsidRDefault="002608C8" w:rsidP="00C573AE">
                      <w:pPr>
                        <w:jc w:val="both"/>
                        <w:rPr>
                          <w:sz w:val="22"/>
                          <w:szCs w:val="22"/>
                        </w:rPr>
                      </w:pPr>
                      <w:r w:rsidRPr="007D62A7">
                        <w:rPr>
                          <w:rFonts w:ascii="Arial" w:hAnsi="Arial" w:cs="Arial"/>
                          <w:sz w:val="22"/>
                          <w:szCs w:val="22"/>
                        </w:rPr>
                        <w:t>In delivering ‘social science that makes a difference’ in South Africa and the region, the Research Programmes of the Human Sciences Research Council initiate and undertake policy-oriented research projects and programmes from it</w:t>
                      </w:r>
                      <w:r w:rsidR="00D67B2F" w:rsidRPr="007D62A7">
                        <w:rPr>
                          <w:rFonts w:ascii="Arial" w:hAnsi="Arial" w:cs="Arial"/>
                          <w:sz w:val="22"/>
                          <w:szCs w:val="22"/>
                        </w:rPr>
                        <w:t>s offices in Cape Town, Durban</w:t>
                      </w:r>
                      <w:r w:rsidRPr="007D62A7">
                        <w:rPr>
                          <w:rFonts w:ascii="Arial" w:hAnsi="Arial" w:cs="Arial"/>
                          <w:sz w:val="22"/>
                          <w:szCs w:val="22"/>
                        </w:rPr>
                        <w:t xml:space="preserve">, Pietermaritzburg, Port Elizabeth and Pretoria. Its public-purpose mandate is set out in the Human Sciences Research Council Act of 2008. </w:t>
                      </w:r>
                    </w:p>
                  </w:txbxContent>
                </v:textbox>
              </v:shape>
            </w:pict>
          </mc:Fallback>
        </mc:AlternateContent>
      </w:r>
    </w:p>
    <w:p w:rsidR="00F80F29" w:rsidRPr="00052A1D" w:rsidRDefault="00F80F29" w:rsidP="00F80F29">
      <w:pPr>
        <w:rPr>
          <w:rFonts w:ascii="Arial" w:hAnsi="Arial" w:cs="Arial"/>
          <w:b/>
          <w:sz w:val="20"/>
          <w:szCs w:val="20"/>
        </w:rPr>
      </w:pPr>
      <w:r w:rsidRPr="00052A1D">
        <w:rPr>
          <w:rFonts w:cs="Arial"/>
          <w:noProof/>
          <w:sz w:val="20"/>
          <w:lang w:val="en-ZA" w:eastAsia="en-ZA"/>
        </w:rPr>
        <w:drawing>
          <wp:inline distT="0" distB="0" distL="0" distR="0">
            <wp:extent cx="1146175" cy="497205"/>
            <wp:effectExtent l="19050" t="0" r="0" b="0"/>
            <wp:docPr id="1" name="Picture 1" descr="HSRC_logo(B&amp;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SRC_logo(B&amp;W)"/>
                    <pic:cNvPicPr>
                      <a:picLocks noChangeAspect="1" noChangeArrowheads="1"/>
                    </pic:cNvPicPr>
                  </pic:nvPicPr>
                  <pic:blipFill>
                    <a:blip r:embed="rId7" cstate="print"/>
                    <a:srcRect/>
                    <a:stretch>
                      <a:fillRect/>
                    </a:stretch>
                  </pic:blipFill>
                  <pic:spPr bwMode="auto">
                    <a:xfrm>
                      <a:off x="0" y="0"/>
                      <a:ext cx="1146175" cy="497205"/>
                    </a:xfrm>
                    <a:prstGeom prst="rect">
                      <a:avLst/>
                    </a:prstGeom>
                    <a:noFill/>
                    <a:ln w="9525">
                      <a:noFill/>
                      <a:miter lim="800000"/>
                      <a:headEnd/>
                      <a:tailEnd/>
                    </a:ln>
                  </pic:spPr>
                </pic:pic>
              </a:graphicData>
            </a:graphic>
          </wp:inline>
        </w:drawing>
      </w:r>
    </w:p>
    <w:p w:rsidR="00F80F29" w:rsidRPr="00052A1D" w:rsidRDefault="00F80F29" w:rsidP="00C573AE">
      <w:pPr>
        <w:jc w:val="center"/>
        <w:rPr>
          <w:rFonts w:ascii="Arial" w:hAnsi="Arial" w:cs="Arial"/>
          <w:b/>
          <w:sz w:val="20"/>
          <w:szCs w:val="20"/>
        </w:rPr>
      </w:pPr>
    </w:p>
    <w:p w:rsidR="00F80F29" w:rsidRPr="00052A1D" w:rsidRDefault="00F80F29" w:rsidP="00C573AE">
      <w:pPr>
        <w:jc w:val="center"/>
        <w:rPr>
          <w:rFonts w:ascii="Arial" w:hAnsi="Arial" w:cs="Arial"/>
          <w:b/>
        </w:rPr>
      </w:pPr>
    </w:p>
    <w:p w:rsidR="00C573AE" w:rsidRPr="00052A1D" w:rsidRDefault="00C573AE" w:rsidP="00C573AE">
      <w:pPr>
        <w:autoSpaceDE w:val="0"/>
        <w:autoSpaceDN w:val="0"/>
        <w:adjustRightInd w:val="0"/>
        <w:jc w:val="both"/>
        <w:rPr>
          <w:rFonts w:ascii="Arial" w:hAnsi="Arial" w:cs="Arial"/>
          <w:sz w:val="20"/>
          <w:szCs w:val="20"/>
        </w:rPr>
      </w:pPr>
    </w:p>
    <w:p w:rsidR="00E36444" w:rsidRDefault="00E36444" w:rsidP="00EC1FA3">
      <w:pPr>
        <w:autoSpaceDE w:val="0"/>
        <w:autoSpaceDN w:val="0"/>
        <w:adjustRightInd w:val="0"/>
        <w:jc w:val="both"/>
        <w:rPr>
          <w:rFonts w:ascii="Arial" w:hAnsi="Arial" w:cs="Arial"/>
          <w:sz w:val="22"/>
          <w:szCs w:val="22"/>
        </w:rPr>
      </w:pPr>
    </w:p>
    <w:p w:rsidR="00E36444" w:rsidRDefault="00E36444" w:rsidP="00EC1FA3">
      <w:pPr>
        <w:autoSpaceDE w:val="0"/>
        <w:autoSpaceDN w:val="0"/>
        <w:adjustRightInd w:val="0"/>
        <w:jc w:val="both"/>
        <w:rPr>
          <w:rFonts w:ascii="Arial" w:hAnsi="Arial" w:cs="Arial"/>
          <w:sz w:val="22"/>
          <w:szCs w:val="22"/>
        </w:rPr>
      </w:pPr>
    </w:p>
    <w:p w:rsidR="00EC1FA3" w:rsidRPr="00EC1FA3" w:rsidRDefault="00EC1FA3" w:rsidP="00EC1FA3">
      <w:pPr>
        <w:autoSpaceDE w:val="0"/>
        <w:autoSpaceDN w:val="0"/>
        <w:adjustRightInd w:val="0"/>
        <w:jc w:val="both"/>
        <w:rPr>
          <w:rFonts w:ascii="Arial" w:hAnsi="Arial" w:cs="Arial"/>
          <w:sz w:val="22"/>
          <w:szCs w:val="22"/>
        </w:rPr>
      </w:pPr>
      <w:r w:rsidRPr="00EC1FA3">
        <w:rPr>
          <w:rFonts w:ascii="Arial" w:hAnsi="Arial" w:cs="Arial"/>
          <w:sz w:val="22"/>
          <w:szCs w:val="22"/>
        </w:rPr>
        <w:t>The Education and Skills Development Research Programme undertakes research to contribute to an educated, skilled and capable citizenry and workforce to promote human development and support an inclusive economic growth path. We unde</w:t>
      </w:r>
      <w:r w:rsidR="004F568E">
        <w:rPr>
          <w:rFonts w:ascii="Arial" w:hAnsi="Arial" w:cs="Arial"/>
          <w:sz w:val="22"/>
          <w:szCs w:val="22"/>
        </w:rPr>
        <w:t xml:space="preserve">rtake research in the areas of </w:t>
      </w:r>
      <w:r w:rsidRPr="00EC1FA3">
        <w:rPr>
          <w:rFonts w:ascii="Arial" w:eastAsia="Batang" w:hAnsi="Arial" w:cs="Arial"/>
          <w:sz w:val="22"/>
          <w:szCs w:val="22"/>
        </w:rPr>
        <w:t>Schooling</w:t>
      </w:r>
      <w:r w:rsidRPr="00EC1FA3">
        <w:rPr>
          <w:rFonts w:ascii="Arial" w:hAnsi="Arial" w:cs="Arial"/>
          <w:sz w:val="22"/>
          <w:szCs w:val="22"/>
        </w:rPr>
        <w:t xml:space="preserve"> </w:t>
      </w:r>
      <w:r w:rsidR="004F568E">
        <w:rPr>
          <w:rFonts w:ascii="Arial" w:hAnsi="Arial" w:cs="Arial"/>
          <w:sz w:val="22"/>
          <w:szCs w:val="22"/>
        </w:rPr>
        <w:t xml:space="preserve">and </w:t>
      </w:r>
      <w:r w:rsidRPr="00EC1FA3">
        <w:rPr>
          <w:rFonts w:ascii="Arial" w:eastAsia="Batang" w:hAnsi="Arial" w:cs="Arial"/>
          <w:sz w:val="22"/>
          <w:szCs w:val="22"/>
        </w:rPr>
        <w:t xml:space="preserve">Skills Development </w:t>
      </w:r>
      <w:r w:rsidR="006D56A6">
        <w:rPr>
          <w:rFonts w:ascii="Arial" w:eastAsia="Batang" w:hAnsi="Arial" w:cs="Arial"/>
          <w:sz w:val="22"/>
          <w:szCs w:val="22"/>
        </w:rPr>
        <w:t>across</w:t>
      </w:r>
      <w:r w:rsidRPr="00EC1FA3">
        <w:rPr>
          <w:rFonts w:ascii="Arial" w:eastAsia="Batang" w:hAnsi="Arial" w:cs="Arial"/>
          <w:sz w:val="22"/>
          <w:szCs w:val="22"/>
        </w:rPr>
        <w:t xml:space="preserve"> all post school sectors</w:t>
      </w:r>
      <w:r w:rsidR="00A05C5D">
        <w:rPr>
          <w:rFonts w:ascii="Arial" w:eastAsia="Batang" w:hAnsi="Arial" w:cs="Arial"/>
          <w:sz w:val="22"/>
          <w:szCs w:val="22"/>
        </w:rPr>
        <w:t>.</w:t>
      </w:r>
      <w:r w:rsidRPr="00EC1FA3">
        <w:rPr>
          <w:rFonts w:ascii="Arial" w:hAnsi="Arial" w:cs="Arial"/>
          <w:sz w:val="22"/>
          <w:szCs w:val="22"/>
        </w:rPr>
        <w:t xml:space="preserve"> </w:t>
      </w:r>
    </w:p>
    <w:p w:rsidR="004F568E" w:rsidRDefault="004F568E" w:rsidP="00EC1FA3">
      <w:pPr>
        <w:spacing w:after="200" w:line="276" w:lineRule="auto"/>
        <w:jc w:val="both"/>
        <w:rPr>
          <w:rFonts w:ascii="Arial" w:hAnsi="Arial" w:cs="Arial"/>
          <w:bCs/>
          <w:sz w:val="22"/>
          <w:szCs w:val="22"/>
        </w:rPr>
      </w:pPr>
    </w:p>
    <w:p w:rsidR="00A05C5D" w:rsidRDefault="00EC1FA3" w:rsidP="00EC1FA3">
      <w:pPr>
        <w:spacing w:after="200" w:line="276" w:lineRule="auto"/>
        <w:jc w:val="both"/>
        <w:rPr>
          <w:rFonts w:ascii="Arial" w:hAnsi="Arial" w:cs="Arial"/>
          <w:bCs/>
          <w:sz w:val="22"/>
          <w:szCs w:val="22"/>
        </w:rPr>
      </w:pPr>
      <w:r w:rsidRPr="00581DD3">
        <w:rPr>
          <w:rFonts w:ascii="Arial" w:hAnsi="Arial" w:cs="Arial"/>
          <w:bCs/>
          <w:sz w:val="22"/>
          <w:szCs w:val="22"/>
        </w:rPr>
        <w:t xml:space="preserve">Research on </w:t>
      </w:r>
      <w:r w:rsidRPr="00581DD3">
        <w:rPr>
          <w:rFonts w:ascii="Arial" w:hAnsi="Arial" w:cs="Arial"/>
          <w:b/>
          <w:bCs/>
          <w:i/>
          <w:sz w:val="22"/>
          <w:szCs w:val="22"/>
        </w:rPr>
        <w:t>Schooling</w:t>
      </w:r>
      <w:r w:rsidRPr="00581DD3">
        <w:rPr>
          <w:rFonts w:ascii="Arial" w:hAnsi="Arial" w:cs="Arial"/>
          <w:bCs/>
          <w:sz w:val="22"/>
          <w:szCs w:val="22"/>
        </w:rPr>
        <w:t xml:space="preserve"> </w:t>
      </w:r>
      <w:r w:rsidRPr="00581DD3">
        <w:rPr>
          <w:rFonts w:ascii="Arial" w:eastAsia="Batang" w:hAnsi="Arial" w:cs="Arial"/>
          <w:bCs/>
          <w:sz w:val="22"/>
          <w:szCs w:val="22"/>
        </w:rPr>
        <w:t>focus</w:t>
      </w:r>
      <w:r w:rsidRPr="00581DD3">
        <w:rPr>
          <w:rFonts w:ascii="Arial" w:hAnsi="Arial" w:cs="Arial"/>
          <w:bCs/>
          <w:sz w:val="22"/>
          <w:szCs w:val="22"/>
        </w:rPr>
        <w:t xml:space="preserve">es </w:t>
      </w:r>
      <w:r w:rsidRPr="00581DD3">
        <w:rPr>
          <w:rFonts w:ascii="Arial" w:eastAsia="Batang" w:hAnsi="Arial" w:cs="Arial"/>
          <w:bCs/>
          <w:sz w:val="22"/>
          <w:szCs w:val="22"/>
        </w:rPr>
        <w:t>on changing learning and learning environments</w:t>
      </w:r>
      <w:r w:rsidRPr="00581DD3">
        <w:rPr>
          <w:rFonts w:ascii="Arial" w:hAnsi="Arial" w:cs="Arial"/>
          <w:bCs/>
          <w:sz w:val="22"/>
          <w:szCs w:val="22"/>
        </w:rPr>
        <w:t xml:space="preserve"> and our research projects include </w:t>
      </w:r>
      <w:r w:rsidR="00A05C5D">
        <w:rPr>
          <w:rFonts w:ascii="Arial" w:hAnsi="Arial" w:cs="Arial"/>
          <w:bCs/>
          <w:sz w:val="22"/>
          <w:szCs w:val="22"/>
        </w:rPr>
        <w:t>n</w:t>
      </w:r>
      <w:r w:rsidRPr="00581DD3">
        <w:rPr>
          <w:rFonts w:ascii="Arial" w:hAnsi="Arial" w:cs="Arial"/>
          <w:bCs/>
          <w:sz w:val="22"/>
          <w:szCs w:val="22"/>
        </w:rPr>
        <w:t xml:space="preserve">ational and </w:t>
      </w:r>
      <w:r w:rsidR="00A05C5D">
        <w:rPr>
          <w:rFonts w:ascii="Arial" w:hAnsi="Arial" w:cs="Arial"/>
          <w:bCs/>
          <w:sz w:val="22"/>
          <w:szCs w:val="22"/>
        </w:rPr>
        <w:t>i</w:t>
      </w:r>
      <w:r w:rsidRPr="00581DD3">
        <w:rPr>
          <w:rFonts w:ascii="Arial" w:hAnsi="Arial" w:cs="Arial"/>
          <w:bCs/>
          <w:sz w:val="22"/>
          <w:szCs w:val="22"/>
        </w:rPr>
        <w:t>nternational a</w:t>
      </w:r>
      <w:r w:rsidRPr="00581DD3">
        <w:rPr>
          <w:rFonts w:ascii="Arial" w:eastAsiaTheme="minorEastAsia" w:hAnsi="Arial" w:cs="Arial"/>
          <w:bCs/>
          <w:sz w:val="22"/>
          <w:szCs w:val="22"/>
        </w:rPr>
        <w:t xml:space="preserve">chievement studies; </w:t>
      </w:r>
      <w:r w:rsidR="00A05C5D">
        <w:rPr>
          <w:rFonts w:ascii="Arial" w:eastAsiaTheme="minorEastAsia" w:hAnsi="Arial" w:cs="Arial"/>
          <w:bCs/>
          <w:sz w:val="22"/>
          <w:szCs w:val="22"/>
          <w:lang w:val="en-TT"/>
        </w:rPr>
        <w:t>l</w:t>
      </w:r>
      <w:r w:rsidRPr="00581DD3">
        <w:rPr>
          <w:rFonts w:ascii="Arial" w:eastAsiaTheme="minorEastAsia" w:hAnsi="Arial" w:cs="Arial"/>
          <w:bCs/>
          <w:sz w:val="22"/>
          <w:szCs w:val="22"/>
          <w:lang w:val="en-TT"/>
        </w:rPr>
        <w:t xml:space="preserve">iteracy and </w:t>
      </w:r>
      <w:r w:rsidR="00A05C5D">
        <w:rPr>
          <w:rFonts w:ascii="Arial" w:eastAsiaTheme="minorEastAsia" w:hAnsi="Arial" w:cs="Arial"/>
          <w:bCs/>
          <w:sz w:val="22"/>
          <w:szCs w:val="22"/>
          <w:lang w:val="en-TT"/>
        </w:rPr>
        <w:t>n</w:t>
      </w:r>
      <w:r w:rsidRPr="00581DD3">
        <w:rPr>
          <w:rFonts w:ascii="Arial" w:eastAsiaTheme="minorEastAsia" w:hAnsi="Arial" w:cs="Arial"/>
          <w:bCs/>
          <w:sz w:val="22"/>
          <w:szCs w:val="22"/>
          <w:lang w:val="en-TT"/>
        </w:rPr>
        <w:t>umeracy,</w:t>
      </w:r>
      <w:r w:rsidRPr="00581DD3">
        <w:rPr>
          <w:rFonts w:ascii="Arial" w:hAnsi="Arial" w:cs="Arial"/>
          <w:bCs/>
          <w:sz w:val="22"/>
          <w:szCs w:val="22"/>
          <w:lang w:val="en-TT"/>
        </w:rPr>
        <w:t xml:space="preserve"> especially in the early years</w:t>
      </w:r>
      <w:r w:rsidR="00A05C5D">
        <w:rPr>
          <w:rFonts w:ascii="Arial" w:hAnsi="Arial" w:cs="Arial"/>
          <w:bCs/>
          <w:sz w:val="22"/>
          <w:szCs w:val="22"/>
          <w:lang w:val="en-TT"/>
        </w:rPr>
        <w:t>;</w:t>
      </w:r>
      <w:r w:rsidRPr="00581DD3">
        <w:rPr>
          <w:rFonts w:ascii="Arial" w:hAnsi="Arial" w:cs="Arial"/>
          <w:bCs/>
          <w:sz w:val="22"/>
          <w:szCs w:val="22"/>
          <w:lang w:val="en-TT"/>
        </w:rPr>
        <w:t xml:space="preserve"> and </w:t>
      </w:r>
      <w:r w:rsidR="00A05C5D">
        <w:rPr>
          <w:rFonts w:ascii="Arial" w:hAnsi="Arial" w:cs="Arial"/>
          <w:bCs/>
          <w:sz w:val="22"/>
          <w:szCs w:val="22"/>
        </w:rPr>
        <w:t>t</w:t>
      </w:r>
      <w:r w:rsidRPr="00581DD3">
        <w:rPr>
          <w:rFonts w:ascii="Arial" w:hAnsi="Arial" w:cs="Arial"/>
          <w:bCs/>
          <w:sz w:val="22"/>
          <w:szCs w:val="22"/>
        </w:rPr>
        <w:t>ransforming the quality of education of rural child</w:t>
      </w:r>
      <w:r w:rsidR="00A05C5D">
        <w:rPr>
          <w:rFonts w:ascii="Arial" w:hAnsi="Arial" w:cs="Arial"/>
          <w:bCs/>
          <w:sz w:val="22"/>
          <w:szCs w:val="22"/>
        </w:rPr>
        <w:t>ren</w:t>
      </w:r>
      <w:r w:rsidRPr="00581DD3">
        <w:rPr>
          <w:rFonts w:ascii="Arial" w:hAnsi="Arial" w:cs="Arial"/>
          <w:bCs/>
          <w:sz w:val="22"/>
          <w:szCs w:val="22"/>
        </w:rPr>
        <w:t xml:space="preserve"> through innovative research. </w:t>
      </w:r>
    </w:p>
    <w:p w:rsidR="00EC1FA3" w:rsidRPr="00581DD3" w:rsidRDefault="00EC1FA3" w:rsidP="00EC1FA3">
      <w:pPr>
        <w:spacing w:after="200" w:line="276" w:lineRule="auto"/>
        <w:jc w:val="both"/>
        <w:rPr>
          <w:rFonts w:ascii="Arial" w:hAnsi="Arial" w:cs="Arial"/>
          <w:sz w:val="22"/>
          <w:szCs w:val="22"/>
        </w:rPr>
      </w:pPr>
      <w:r w:rsidRPr="00581DD3">
        <w:rPr>
          <w:rFonts w:ascii="Arial" w:hAnsi="Arial" w:cs="Arial"/>
          <w:b/>
          <w:bCs/>
          <w:i/>
          <w:sz w:val="22"/>
          <w:szCs w:val="22"/>
        </w:rPr>
        <w:t>Skills Development</w:t>
      </w:r>
      <w:r w:rsidRPr="00581DD3">
        <w:rPr>
          <w:rFonts w:ascii="Arial" w:hAnsi="Arial" w:cs="Arial"/>
          <w:bCs/>
          <w:sz w:val="22"/>
          <w:szCs w:val="22"/>
        </w:rPr>
        <w:t xml:space="preserve"> focuses on </w:t>
      </w:r>
      <w:r w:rsidR="00A05C5D">
        <w:rPr>
          <w:rFonts w:ascii="Arial" w:hAnsi="Arial" w:cs="Arial"/>
          <w:bCs/>
          <w:sz w:val="22"/>
          <w:szCs w:val="22"/>
        </w:rPr>
        <w:t>c</w:t>
      </w:r>
      <w:r w:rsidRPr="00581DD3">
        <w:rPr>
          <w:rFonts w:ascii="Arial" w:eastAsia="Batang" w:hAnsi="Arial" w:cs="Arial"/>
          <w:bCs/>
          <w:sz w:val="22"/>
          <w:szCs w:val="22"/>
        </w:rPr>
        <w:t xml:space="preserve">onnecting </w:t>
      </w:r>
      <w:r w:rsidR="00A05C5D">
        <w:rPr>
          <w:rFonts w:ascii="Arial" w:eastAsia="Batang" w:hAnsi="Arial" w:cs="Arial"/>
          <w:bCs/>
          <w:sz w:val="22"/>
          <w:szCs w:val="22"/>
        </w:rPr>
        <w:t>c</w:t>
      </w:r>
      <w:r w:rsidRPr="00581DD3">
        <w:rPr>
          <w:rFonts w:ascii="Arial" w:eastAsia="Batang" w:hAnsi="Arial" w:cs="Arial"/>
          <w:bCs/>
          <w:sz w:val="22"/>
          <w:szCs w:val="22"/>
        </w:rPr>
        <w:t xml:space="preserve">apabilities, </w:t>
      </w:r>
      <w:r w:rsidR="00A05C5D">
        <w:rPr>
          <w:rFonts w:ascii="Arial" w:eastAsia="Batang" w:hAnsi="Arial" w:cs="Arial"/>
          <w:bCs/>
          <w:sz w:val="22"/>
          <w:szCs w:val="22"/>
        </w:rPr>
        <w:t>i</w:t>
      </w:r>
      <w:r w:rsidRPr="00581DD3">
        <w:rPr>
          <w:rFonts w:ascii="Arial" w:eastAsia="Batang" w:hAnsi="Arial" w:cs="Arial"/>
          <w:bCs/>
          <w:sz w:val="22"/>
          <w:szCs w:val="22"/>
        </w:rPr>
        <w:t xml:space="preserve">nstitutions and </w:t>
      </w:r>
      <w:r w:rsidR="00A05C5D">
        <w:rPr>
          <w:rFonts w:ascii="Arial" w:eastAsia="Batang" w:hAnsi="Arial" w:cs="Arial"/>
          <w:bCs/>
          <w:sz w:val="22"/>
          <w:szCs w:val="22"/>
        </w:rPr>
        <w:t>i</w:t>
      </w:r>
      <w:r w:rsidRPr="00581DD3">
        <w:rPr>
          <w:rFonts w:ascii="Arial" w:eastAsia="Batang" w:hAnsi="Arial" w:cs="Arial"/>
          <w:bCs/>
          <w:sz w:val="22"/>
          <w:szCs w:val="22"/>
        </w:rPr>
        <w:t>ndividuals</w:t>
      </w:r>
      <w:r w:rsidR="00442A72">
        <w:rPr>
          <w:rFonts w:ascii="Arial" w:eastAsia="Batang" w:hAnsi="Arial" w:cs="Arial"/>
          <w:bCs/>
          <w:sz w:val="22"/>
          <w:szCs w:val="22"/>
        </w:rPr>
        <w:t xml:space="preserve"> for employment and economic growth</w:t>
      </w:r>
      <w:r w:rsidRPr="00581DD3">
        <w:rPr>
          <w:rFonts w:ascii="Arial" w:hAnsi="Arial" w:cs="Arial"/>
          <w:bCs/>
          <w:sz w:val="22"/>
          <w:szCs w:val="22"/>
        </w:rPr>
        <w:t xml:space="preserve"> </w:t>
      </w:r>
      <w:r w:rsidR="00A05C5D">
        <w:rPr>
          <w:rFonts w:ascii="Arial" w:hAnsi="Arial" w:cs="Arial"/>
          <w:bCs/>
          <w:sz w:val="22"/>
          <w:szCs w:val="22"/>
        </w:rPr>
        <w:t>through skills planning based on reliable data and information.</w:t>
      </w:r>
      <w:r w:rsidRPr="00581DD3">
        <w:rPr>
          <w:rFonts w:ascii="Arial" w:hAnsi="Arial" w:cs="Arial"/>
          <w:bCs/>
          <w:sz w:val="22"/>
          <w:szCs w:val="22"/>
        </w:rPr>
        <w:t xml:space="preserve"> </w:t>
      </w:r>
      <w:r w:rsidR="00A05C5D">
        <w:rPr>
          <w:rFonts w:ascii="Arial" w:hAnsi="Arial" w:cs="Arial"/>
          <w:bCs/>
          <w:sz w:val="22"/>
          <w:szCs w:val="22"/>
        </w:rPr>
        <w:t>O</w:t>
      </w:r>
      <w:r w:rsidRPr="00581DD3">
        <w:rPr>
          <w:rFonts w:ascii="Arial" w:hAnsi="Arial" w:cs="Arial"/>
          <w:bCs/>
          <w:sz w:val="22"/>
          <w:szCs w:val="22"/>
        </w:rPr>
        <w:t>ur key research project</w:t>
      </w:r>
      <w:r w:rsidR="00A05C5D">
        <w:rPr>
          <w:rFonts w:ascii="Arial" w:hAnsi="Arial" w:cs="Arial"/>
          <w:bCs/>
          <w:sz w:val="22"/>
          <w:szCs w:val="22"/>
        </w:rPr>
        <w:t xml:space="preserve"> is</w:t>
      </w:r>
      <w:r w:rsidRPr="00581DD3">
        <w:rPr>
          <w:rFonts w:ascii="Arial" w:hAnsi="Arial" w:cs="Arial"/>
          <w:bCs/>
          <w:sz w:val="22"/>
          <w:szCs w:val="22"/>
        </w:rPr>
        <w:t xml:space="preserve"> to support the Department of Higher Education and Training </w:t>
      </w:r>
      <w:r w:rsidR="00A05C5D">
        <w:rPr>
          <w:rFonts w:ascii="Arial" w:hAnsi="Arial" w:cs="Arial"/>
          <w:sz w:val="22"/>
          <w:szCs w:val="22"/>
        </w:rPr>
        <w:t>as it</w:t>
      </w:r>
      <w:r w:rsidRPr="00581DD3">
        <w:rPr>
          <w:rFonts w:ascii="Arial" w:hAnsi="Arial" w:cs="Arial"/>
          <w:sz w:val="22"/>
          <w:szCs w:val="22"/>
        </w:rPr>
        <w:t xml:space="preserve"> build</w:t>
      </w:r>
      <w:r w:rsidR="00A05C5D">
        <w:rPr>
          <w:rFonts w:ascii="Arial" w:hAnsi="Arial" w:cs="Arial"/>
          <w:sz w:val="22"/>
          <w:szCs w:val="22"/>
        </w:rPr>
        <w:t>s</w:t>
      </w:r>
      <w:r w:rsidRPr="00581DD3">
        <w:rPr>
          <w:rFonts w:ascii="Arial" w:hAnsi="Arial" w:cs="Arial"/>
          <w:sz w:val="22"/>
          <w:szCs w:val="22"/>
        </w:rPr>
        <w:t xml:space="preserve"> a credible institutional mechanism for skills planning. </w:t>
      </w:r>
    </w:p>
    <w:p w:rsidR="00D41C64" w:rsidRPr="00D41C64" w:rsidRDefault="001D7756" w:rsidP="001D7756">
      <w:pPr>
        <w:spacing w:before="100" w:beforeAutospacing="1" w:after="100" w:afterAutospacing="1"/>
        <w:jc w:val="both"/>
        <w:rPr>
          <w:rFonts w:ascii="Arial" w:hAnsi="Arial" w:cs="Arial"/>
          <w:sz w:val="22"/>
          <w:szCs w:val="22"/>
          <w:lang w:eastAsia="en-ZA"/>
        </w:rPr>
      </w:pPr>
      <w:r w:rsidRPr="00D41C64">
        <w:rPr>
          <w:rFonts w:ascii="Arial" w:hAnsi="Arial" w:cs="Arial"/>
          <w:sz w:val="22"/>
          <w:szCs w:val="22"/>
          <w:lang w:eastAsia="en-ZA"/>
        </w:rPr>
        <w:t>ESD is seeking to appoint a</w:t>
      </w:r>
      <w:r w:rsidR="002E4892" w:rsidRPr="00D41C64">
        <w:rPr>
          <w:rFonts w:ascii="Arial" w:hAnsi="Arial" w:cs="Arial"/>
          <w:sz w:val="22"/>
          <w:szCs w:val="22"/>
          <w:lang w:eastAsia="en-ZA"/>
        </w:rPr>
        <w:t xml:space="preserve"> </w:t>
      </w:r>
      <w:r w:rsidR="001A4ED4" w:rsidRPr="00D41C64">
        <w:rPr>
          <w:rFonts w:ascii="Arial" w:hAnsi="Arial" w:cs="Arial"/>
          <w:b/>
          <w:sz w:val="22"/>
          <w:szCs w:val="22"/>
          <w:lang w:eastAsia="en-ZA"/>
        </w:rPr>
        <w:t>Post Doc Fellow</w:t>
      </w:r>
      <w:r w:rsidR="001A4ED4" w:rsidRPr="00D41C64">
        <w:rPr>
          <w:rFonts w:ascii="Arial" w:hAnsi="Arial" w:cs="Arial"/>
          <w:sz w:val="22"/>
          <w:szCs w:val="22"/>
          <w:lang w:eastAsia="en-ZA"/>
        </w:rPr>
        <w:t xml:space="preserve"> </w:t>
      </w:r>
      <w:r w:rsidR="00D41C64" w:rsidRPr="00D41C64">
        <w:rPr>
          <w:rFonts w:ascii="Arial" w:hAnsi="Arial" w:cs="Arial"/>
        </w:rPr>
        <w:t>in the area of education or skills development</w:t>
      </w:r>
      <w:r w:rsidR="00D41C64">
        <w:rPr>
          <w:rFonts w:ascii="Arial" w:hAnsi="Arial" w:cs="Arial"/>
        </w:rPr>
        <w:t xml:space="preserve"> </w:t>
      </w:r>
      <w:r w:rsidR="002E4892" w:rsidRPr="00D41C64">
        <w:rPr>
          <w:rFonts w:ascii="Arial" w:hAnsi="Arial" w:cs="Arial"/>
          <w:sz w:val="22"/>
          <w:szCs w:val="22"/>
          <w:lang w:eastAsia="en-ZA"/>
        </w:rPr>
        <w:t xml:space="preserve">on a </w:t>
      </w:r>
      <w:r w:rsidR="002E4892" w:rsidRPr="00D41C64">
        <w:rPr>
          <w:rFonts w:ascii="Arial" w:hAnsi="Arial" w:cs="Arial"/>
          <w:b/>
          <w:sz w:val="22"/>
          <w:szCs w:val="22"/>
          <w:u w:val="single"/>
          <w:lang w:eastAsia="en-ZA"/>
        </w:rPr>
        <w:t>36 month</w:t>
      </w:r>
      <w:r w:rsidR="002E4892" w:rsidRPr="00D41C64">
        <w:rPr>
          <w:rFonts w:ascii="Arial" w:hAnsi="Arial" w:cs="Arial"/>
          <w:sz w:val="22"/>
          <w:szCs w:val="22"/>
          <w:lang w:eastAsia="en-ZA"/>
        </w:rPr>
        <w:t xml:space="preserve"> contract </w:t>
      </w:r>
      <w:r w:rsidRPr="00D41C64">
        <w:rPr>
          <w:rFonts w:ascii="Arial" w:hAnsi="Arial" w:cs="Arial"/>
          <w:sz w:val="22"/>
          <w:szCs w:val="22"/>
          <w:lang w:eastAsia="en-ZA"/>
        </w:rPr>
        <w:t xml:space="preserve">based </w:t>
      </w:r>
      <w:r w:rsidR="006D56A6">
        <w:rPr>
          <w:rFonts w:ascii="Arial" w:hAnsi="Arial" w:cs="Arial"/>
          <w:sz w:val="22"/>
          <w:szCs w:val="22"/>
          <w:lang w:eastAsia="en-ZA"/>
        </w:rPr>
        <w:t>in</w:t>
      </w:r>
      <w:r w:rsidR="006D56A6" w:rsidRPr="00D41C64">
        <w:rPr>
          <w:rFonts w:ascii="Arial" w:hAnsi="Arial" w:cs="Arial"/>
          <w:b/>
          <w:bCs/>
          <w:sz w:val="22"/>
          <w:szCs w:val="22"/>
          <w:lang w:eastAsia="en-ZA"/>
        </w:rPr>
        <w:t xml:space="preserve"> Pretoria</w:t>
      </w:r>
      <w:r w:rsidR="00D41C64" w:rsidRPr="00D41C64">
        <w:rPr>
          <w:rFonts w:ascii="Arial" w:hAnsi="Arial" w:cs="Arial"/>
          <w:b/>
          <w:bCs/>
          <w:sz w:val="22"/>
          <w:szCs w:val="22"/>
          <w:lang w:eastAsia="en-ZA"/>
        </w:rPr>
        <w:t>, Durban or Cape Town</w:t>
      </w:r>
      <w:r w:rsidRPr="00D41C64">
        <w:rPr>
          <w:rFonts w:ascii="Arial" w:hAnsi="Arial" w:cs="Arial"/>
          <w:sz w:val="22"/>
          <w:szCs w:val="22"/>
          <w:lang w:eastAsia="en-ZA"/>
        </w:rPr>
        <w:t xml:space="preserve">. </w:t>
      </w:r>
      <w:r w:rsidR="00D41C64" w:rsidRPr="00D41C64">
        <w:rPr>
          <w:rFonts w:ascii="Arial" w:hAnsi="Arial" w:cs="Arial"/>
          <w:sz w:val="22"/>
          <w:szCs w:val="22"/>
          <w:lang w:eastAsia="en-ZA"/>
        </w:rPr>
        <w:t xml:space="preserve"> </w:t>
      </w:r>
    </w:p>
    <w:p w:rsidR="001D7756" w:rsidRPr="007D62A7" w:rsidRDefault="00A665AF" w:rsidP="001D7756">
      <w:pPr>
        <w:spacing w:before="100" w:beforeAutospacing="1" w:after="100" w:afterAutospacing="1"/>
        <w:jc w:val="both"/>
        <w:rPr>
          <w:rFonts w:ascii="Arial" w:hAnsi="Arial" w:cs="Arial"/>
          <w:sz w:val="22"/>
          <w:szCs w:val="22"/>
          <w:lang w:eastAsia="en-ZA"/>
        </w:rPr>
      </w:pPr>
      <w:r w:rsidRPr="007D62A7">
        <w:rPr>
          <w:rFonts w:ascii="Arial" w:hAnsi="Arial" w:cs="Arial"/>
          <w:sz w:val="22"/>
          <w:szCs w:val="22"/>
          <w:lang w:eastAsia="en-ZA"/>
        </w:rPr>
        <w:t xml:space="preserve">The </w:t>
      </w:r>
      <w:r w:rsidR="006E1E02">
        <w:rPr>
          <w:rFonts w:ascii="Arial" w:hAnsi="Arial" w:cs="Arial"/>
          <w:sz w:val="22"/>
          <w:szCs w:val="22"/>
          <w:lang w:eastAsia="en-ZA"/>
        </w:rPr>
        <w:t xml:space="preserve">Post-doc fellowship </w:t>
      </w:r>
      <w:r w:rsidR="001D7756" w:rsidRPr="007D62A7">
        <w:rPr>
          <w:rFonts w:ascii="Arial" w:hAnsi="Arial" w:cs="Arial"/>
          <w:sz w:val="22"/>
          <w:szCs w:val="22"/>
          <w:lang w:eastAsia="en-ZA"/>
        </w:rPr>
        <w:t>in the HSRC will p</w:t>
      </w:r>
      <w:r w:rsidRPr="007D62A7">
        <w:rPr>
          <w:rFonts w:ascii="Arial" w:hAnsi="Arial" w:cs="Arial"/>
          <w:sz w:val="22"/>
          <w:szCs w:val="22"/>
          <w:lang w:eastAsia="en-ZA"/>
        </w:rPr>
        <w:t>rovide the successful candidate</w:t>
      </w:r>
      <w:r w:rsidR="001D7756" w:rsidRPr="007D62A7">
        <w:rPr>
          <w:rFonts w:ascii="Arial" w:hAnsi="Arial" w:cs="Arial"/>
          <w:sz w:val="22"/>
          <w:szCs w:val="22"/>
          <w:lang w:eastAsia="en-ZA"/>
        </w:rPr>
        <w:t xml:space="preserve"> with an opportunity to further develop their research expertise by working with subject experts and p</w:t>
      </w:r>
      <w:r w:rsidRPr="007D62A7">
        <w:rPr>
          <w:rFonts w:ascii="Arial" w:hAnsi="Arial" w:cs="Arial"/>
          <w:sz w:val="22"/>
          <w:szCs w:val="22"/>
          <w:lang w:eastAsia="en-ZA"/>
        </w:rPr>
        <w:t xml:space="preserve">roject specialists. The </w:t>
      </w:r>
      <w:r w:rsidR="006E1E02">
        <w:rPr>
          <w:rFonts w:ascii="Arial" w:hAnsi="Arial" w:cs="Arial"/>
          <w:sz w:val="22"/>
          <w:szCs w:val="22"/>
          <w:lang w:eastAsia="en-ZA"/>
        </w:rPr>
        <w:t xml:space="preserve">fellowship </w:t>
      </w:r>
      <w:r w:rsidR="001D7756" w:rsidRPr="007D62A7">
        <w:rPr>
          <w:rFonts w:ascii="Arial" w:hAnsi="Arial" w:cs="Arial"/>
          <w:sz w:val="22"/>
          <w:szCs w:val="22"/>
          <w:lang w:eastAsia="en-ZA"/>
        </w:rPr>
        <w:t xml:space="preserve">experience is intensive and requires individuals who are able to work independently as well as in a team. The successful individuals will be required to balance day-to-day </w:t>
      </w:r>
      <w:r w:rsidR="006E1E02">
        <w:rPr>
          <w:rFonts w:ascii="Arial" w:hAnsi="Arial" w:cs="Arial"/>
          <w:sz w:val="22"/>
          <w:szCs w:val="22"/>
          <w:lang w:eastAsia="en-ZA"/>
        </w:rPr>
        <w:t xml:space="preserve">project </w:t>
      </w:r>
      <w:r w:rsidR="001D7756" w:rsidRPr="007D62A7">
        <w:rPr>
          <w:rFonts w:ascii="Arial" w:hAnsi="Arial" w:cs="Arial"/>
          <w:sz w:val="22"/>
          <w:szCs w:val="22"/>
          <w:lang w:eastAsia="en-ZA"/>
        </w:rPr>
        <w:t>duties and resp</w:t>
      </w:r>
      <w:r w:rsidRPr="007D62A7">
        <w:rPr>
          <w:rFonts w:ascii="Arial" w:hAnsi="Arial" w:cs="Arial"/>
          <w:sz w:val="22"/>
          <w:szCs w:val="22"/>
          <w:lang w:eastAsia="en-ZA"/>
        </w:rPr>
        <w:t>onsibilities in ESD with their</w:t>
      </w:r>
      <w:r w:rsidR="006E1E02">
        <w:rPr>
          <w:rFonts w:ascii="Arial" w:hAnsi="Arial" w:cs="Arial"/>
          <w:sz w:val="22"/>
          <w:szCs w:val="22"/>
          <w:lang w:eastAsia="en-ZA"/>
        </w:rPr>
        <w:t xml:space="preserve"> journal publication programme</w:t>
      </w:r>
      <w:r w:rsidR="001D7756" w:rsidRPr="007D62A7">
        <w:rPr>
          <w:rFonts w:ascii="Arial" w:hAnsi="Arial" w:cs="Arial"/>
          <w:sz w:val="22"/>
          <w:szCs w:val="22"/>
          <w:lang w:eastAsia="en-ZA"/>
        </w:rPr>
        <w:t>. Time is set aside for this purpose.</w:t>
      </w:r>
    </w:p>
    <w:p w:rsidR="00581DD3" w:rsidRDefault="00581DD3" w:rsidP="00B42C93">
      <w:pPr>
        <w:jc w:val="center"/>
        <w:rPr>
          <w:rFonts w:ascii="Arial" w:hAnsi="Arial" w:cs="Arial"/>
          <w:b/>
          <w:sz w:val="28"/>
          <w:szCs w:val="28"/>
        </w:rPr>
      </w:pPr>
    </w:p>
    <w:p w:rsidR="006D1A60" w:rsidRPr="00207AED" w:rsidRDefault="00B86ADA" w:rsidP="00B42C93">
      <w:pPr>
        <w:jc w:val="center"/>
        <w:rPr>
          <w:rFonts w:ascii="Arial" w:hAnsi="Arial" w:cs="Arial"/>
          <w:b/>
          <w:sz w:val="22"/>
          <w:szCs w:val="22"/>
        </w:rPr>
      </w:pPr>
      <w:r w:rsidRPr="00207AED">
        <w:rPr>
          <w:rFonts w:ascii="Arial" w:hAnsi="Arial" w:cs="Arial"/>
          <w:b/>
          <w:sz w:val="22"/>
          <w:szCs w:val="22"/>
        </w:rPr>
        <w:t>Post-D</w:t>
      </w:r>
      <w:r w:rsidR="006D1A60" w:rsidRPr="00207AED">
        <w:rPr>
          <w:rFonts w:ascii="Arial" w:hAnsi="Arial" w:cs="Arial"/>
          <w:b/>
          <w:sz w:val="22"/>
          <w:szCs w:val="22"/>
        </w:rPr>
        <w:t>oc</w:t>
      </w:r>
      <w:r w:rsidRPr="00207AED">
        <w:rPr>
          <w:rFonts w:ascii="Arial" w:hAnsi="Arial" w:cs="Arial"/>
          <w:b/>
          <w:sz w:val="22"/>
          <w:szCs w:val="22"/>
        </w:rPr>
        <w:t>toral</w:t>
      </w:r>
      <w:r w:rsidR="006D1A60" w:rsidRPr="00207AED">
        <w:rPr>
          <w:rFonts w:ascii="Arial" w:hAnsi="Arial" w:cs="Arial"/>
          <w:b/>
          <w:sz w:val="22"/>
          <w:szCs w:val="22"/>
        </w:rPr>
        <w:t xml:space="preserve"> fellow</w:t>
      </w:r>
    </w:p>
    <w:p w:rsidR="001D7756" w:rsidRPr="00207AED" w:rsidRDefault="001D7756" w:rsidP="00B42C93">
      <w:pPr>
        <w:jc w:val="center"/>
        <w:rPr>
          <w:rFonts w:ascii="Arial" w:hAnsi="Arial" w:cs="Arial"/>
          <w:b/>
          <w:sz w:val="22"/>
          <w:szCs w:val="22"/>
        </w:rPr>
      </w:pPr>
      <w:r w:rsidRPr="00207AED">
        <w:rPr>
          <w:rFonts w:ascii="Arial" w:hAnsi="Arial" w:cs="Arial"/>
          <w:b/>
          <w:sz w:val="22"/>
          <w:szCs w:val="22"/>
        </w:rPr>
        <w:t>X1 Position</w:t>
      </w:r>
    </w:p>
    <w:p w:rsidR="00A665AF" w:rsidRPr="00207AED" w:rsidRDefault="00B86ADA" w:rsidP="00B42C93">
      <w:pPr>
        <w:jc w:val="center"/>
        <w:rPr>
          <w:rFonts w:ascii="Arial" w:hAnsi="Arial" w:cs="Arial"/>
          <w:b/>
          <w:sz w:val="22"/>
          <w:szCs w:val="22"/>
        </w:rPr>
      </w:pPr>
      <w:r w:rsidRPr="00207AED">
        <w:rPr>
          <w:rFonts w:ascii="Arial" w:hAnsi="Arial" w:cs="Arial"/>
          <w:b/>
          <w:sz w:val="22"/>
          <w:szCs w:val="22"/>
        </w:rPr>
        <w:t>Ref: PDF</w:t>
      </w:r>
      <w:r w:rsidR="00B51899" w:rsidRPr="00207AED">
        <w:rPr>
          <w:rFonts w:ascii="Arial" w:hAnsi="Arial" w:cs="Arial"/>
          <w:b/>
          <w:sz w:val="22"/>
          <w:szCs w:val="22"/>
        </w:rPr>
        <w:t xml:space="preserve"> ESD 10</w:t>
      </w:r>
      <w:r w:rsidR="00A665AF" w:rsidRPr="00207AED">
        <w:rPr>
          <w:rFonts w:ascii="Arial" w:hAnsi="Arial" w:cs="Arial"/>
          <w:b/>
          <w:sz w:val="22"/>
          <w:szCs w:val="22"/>
        </w:rPr>
        <w:t>/14</w:t>
      </w:r>
    </w:p>
    <w:p w:rsidR="00503FFE" w:rsidRPr="00052A1D" w:rsidRDefault="00503FFE" w:rsidP="001A0CA9">
      <w:pPr>
        <w:jc w:val="center"/>
        <w:rPr>
          <w:rFonts w:ascii="Arial" w:hAnsi="Arial" w:cs="Arial"/>
          <w:b/>
          <w:sz w:val="28"/>
          <w:szCs w:val="28"/>
        </w:rPr>
      </w:pPr>
    </w:p>
    <w:p w:rsidR="001A0CA9" w:rsidRPr="007D62A7" w:rsidRDefault="001A0CA9" w:rsidP="001A0CA9">
      <w:pPr>
        <w:rPr>
          <w:rFonts w:ascii="Arial" w:hAnsi="Arial" w:cs="Arial"/>
          <w:b/>
          <w:sz w:val="22"/>
          <w:szCs w:val="22"/>
        </w:rPr>
      </w:pPr>
      <w:r w:rsidRPr="007D62A7">
        <w:rPr>
          <w:rFonts w:ascii="Arial" w:hAnsi="Arial" w:cs="Arial"/>
          <w:b/>
          <w:sz w:val="22"/>
          <w:szCs w:val="22"/>
        </w:rPr>
        <w:t>Key responsibilities:</w:t>
      </w:r>
    </w:p>
    <w:p w:rsidR="006D1A60" w:rsidRDefault="006D1A60" w:rsidP="006D1A60">
      <w:pPr>
        <w:autoSpaceDE w:val="0"/>
        <w:autoSpaceDN w:val="0"/>
        <w:adjustRightInd w:val="0"/>
        <w:rPr>
          <w:rFonts w:ascii="Arial" w:hAnsi="Arial" w:cs="Arial"/>
          <w:sz w:val="20"/>
          <w:szCs w:val="20"/>
          <w:lang w:val="en-US"/>
        </w:rPr>
      </w:pPr>
    </w:p>
    <w:p w:rsidR="006D1A60" w:rsidRPr="006D1A60" w:rsidRDefault="006D1A60" w:rsidP="006D1A60">
      <w:pPr>
        <w:autoSpaceDE w:val="0"/>
        <w:autoSpaceDN w:val="0"/>
        <w:adjustRightInd w:val="0"/>
        <w:rPr>
          <w:rFonts w:ascii="Arial" w:hAnsi="Arial" w:cs="Arial"/>
          <w:sz w:val="22"/>
          <w:szCs w:val="22"/>
          <w:lang w:val="en-US"/>
        </w:rPr>
      </w:pPr>
      <w:r w:rsidRPr="006D1A60">
        <w:rPr>
          <w:rFonts w:ascii="Arial" w:hAnsi="Arial" w:cs="Arial"/>
          <w:sz w:val="22"/>
          <w:szCs w:val="22"/>
          <w:lang w:val="en-US"/>
        </w:rPr>
        <w:t>In addition to the responsibility to publish off the PhD, Post-Doctoral Fellows will contribute to the sustainable growth of the research programme portfolio by:</w:t>
      </w:r>
    </w:p>
    <w:p w:rsidR="006D1A60" w:rsidRPr="006D1A60" w:rsidRDefault="006D1A60" w:rsidP="006D1A60">
      <w:pPr>
        <w:autoSpaceDE w:val="0"/>
        <w:autoSpaceDN w:val="0"/>
        <w:adjustRightInd w:val="0"/>
        <w:rPr>
          <w:rFonts w:ascii="Arial" w:hAnsi="Arial" w:cs="Arial"/>
          <w:sz w:val="22"/>
          <w:szCs w:val="22"/>
          <w:lang w:val="en-US"/>
        </w:rPr>
      </w:pPr>
    </w:p>
    <w:p w:rsidR="006D1A60" w:rsidRPr="006D1A60" w:rsidRDefault="006D1A60" w:rsidP="006D1A60">
      <w:pPr>
        <w:pStyle w:val="ListParagraph"/>
        <w:numPr>
          <w:ilvl w:val="0"/>
          <w:numId w:val="16"/>
        </w:numPr>
        <w:autoSpaceDE w:val="0"/>
        <w:autoSpaceDN w:val="0"/>
        <w:adjustRightInd w:val="0"/>
        <w:rPr>
          <w:rFonts w:ascii="Arial" w:hAnsi="Arial" w:cs="Arial"/>
        </w:rPr>
      </w:pPr>
      <w:r w:rsidRPr="006D1A60">
        <w:rPr>
          <w:rFonts w:ascii="Arial" w:hAnsi="Arial" w:cs="Arial"/>
        </w:rPr>
        <w:t xml:space="preserve">Assisting in planning, conducting, managing and delivering research within specified budgets and to deadline; </w:t>
      </w:r>
    </w:p>
    <w:p w:rsidR="006D1A60" w:rsidRPr="006D1A60" w:rsidRDefault="006D1A60" w:rsidP="006D1A60">
      <w:pPr>
        <w:pStyle w:val="ListParagraph"/>
        <w:numPr>
          <w:ilvl w:val="0"/>
          <w:numId w:val="16"/>
        </w:numPr>
        <w:spacing w:before="100" w:beforeAutospacing="1" w:after="100" w:afterAutospacing="1"/>
        <w:rPr>
          <w:rFonts w:ascii="Arial" w:hAnsi="Arial" w:cs="Arial"/>
          <w:lang w:eastAsia="en-ZA"/>
        </w:rPr>
      </w:pPr>
      <w:r w:rsidRPr="006D1A60">
        <w:rPr>
          <w:rFonts w:ascii="Arial" w:hAnsi="Arial" w:cs="Arial"/>
          <w:lang w:eastAsia="en-ZA"/>
        </w:rPr>
        <w:lastRenderedPageBreak/>
        <w:t>Writ</w:t>
      </w:r>
      <w:r w:rsidR="00442A72">
        <w:rPr>
          <w:rFonts w:ascii="Arial" w:hAnsi="Arial" w:cs="Arial"/>
          <w:lang w:eastAsia="en-ZA"/>
        </w:rPr>
        <w:t>ing</w:t>
      </w:r>
      <w:r w:rsidRPr="006D1A60">
        <w:rPr>
          <w:rFonts w:ascii="Arial" w:hAnsi="Arial" w:cs="Arial"/>
          <w:lang w:eastAsia="en-ZA"/>
        </w:rPr>
        <w:t xml:space="preserve"> peer reviewed research manuscripts that are published in accredited journals;</w:t>
      </w:r>
    </w:p>
    <w:p w:rsidR="006D1A60" w:rsidRPr="006D1A60" w:rsidRDefault="006D1A60" w:rsidP="006D1A60">
      <w:pPr>
        <w:pStyle w:val="ListParagraph"/>
        <w:numPr>
          <w:ilvl w:val="0"/>
          <w:numId w:val="16"/>
        </w:numPr>
        <w:autoSpaceDE w:val="0"/>
        <w:autoSpaceDN w:val="0"/>
        <w:adjustRightInd w:val="0"/>
        <w:rPr>
          <w:rFonts w:ascii="Arial" w:hAnsi="Arial" w:cs="Arial"/>
        </w:rPr>
      </w:pPr>
      <w:r w:rsidRPr="006D1A60">
        <w:rPr>
          <w:rFonts w:ascii="Arial" w:hAnsi="Arial" w:cs="Arial"/>
        </w:rPr>
        <w:t>Participating in data analysis and preparation of research reports;</w:t>
      </w:r>
    </w:p>
    <w:p w:rsidR="006D1A60" w:rsidRPr="006D1A60" w:rsidRDefault="006D1A60" w:rsidP="006D1A60">
      <w:pPr>
        <w:pStyle w:val="ListParagraph"/>
        <w:numPr>
          <w:ilvl w:val="0"/>
          <w:numId w:val="16"/>
        </w:numPr>
        <w:autoSpaceDE w:val="0"/>
        <w:autoSpaceDN w:val="0"/>
        <w:adjustRightInd w:val="0"/>
        <w:rPr>
          <w:rFonts w:ascii="Arial" w:hAnsi="Arial" w:cs="Arial"/>
        </w:rPr>
      </w:pPr>
      <w:r w:rsidRPr="006D1A60">
        <w:rPr>
          <w:rFonts w:ascii="Arial" w:hAnsi="Arial" w:cs="Arial"/>
        </w:rPr>
        <w:t>Participating in fora for the communication of research findings;</w:t>
      </w:r>
    </w:p>
    <w:p w:rsidR="006D1A60" w:rsidRPr="006D1A60" w:rsidRDefault="006D1A60" w:rsidP="006D1A60">
      <w:pPr>
        <w:pStyle w:val="ListParagraph"/>
        <w:numPr>
          <w:ilvl w:val="0"/>
          <w:numId w:val="16"/>
        </w:numPr>
        <w:autoSpaceDE w:val="0"/>
        <w:autoSpaceDN w:val="0"/>
        <w:adjustRightInd w:val="0"/>
        <w:rPr>
          <w:rFonts w:ascii="Arial" w:hAnsi="Arial" w:cs="Arial"/>
        </w:rPr>
      </w:pPr>
      <w:r w:rsidRPr="006D1A60">
        <w:rPr>
          <w:rFonts w:ascii="Arial" w:hAnsi="Arial" w:cs="Arial"/>
        </w:rPr>
        <w:t>Assisting in mentoring interns and research assistants;</w:t>
      </w:r>
    </w:p>
    <w:p w:rsidR="006D1A60" w:rsidRPr="006D1A60" w:rsidRDefault="006D1A60" w:rsidP="006D1A60">
      <w:pPr>
        <w:pStyle w:val="ListParagraph"/>
        <w:numPr>
          <w:ilvl w:val="0"/>
          <w:numId w:val="16"/>
        </w:numPr>
        <w:autoSpaceDE w:val="0"/>
        <w:autoSpaceDN w:val="0"/>
        <w:adjustRightInd w:val="0"/>
        <w:rPr>
          <w:rFonts w:ascii="Arial" w:hAnsi="Arial" w:cs="Arial"/>
        </w:rPr>
      </w:pPr>
      <w:r w:rsidRPr="006D1A60">
        <w:rPr>
          <w:rFonts w:ascii="Arial" w:hAnsi="Arial" w:cs="Arial"/>
        </w:rPr>
        <w:t>Supporting the development of contacts and relationships with colleagues in academic institutions, government organizations and the wider research community.</w:t>
      </w:r>
    </w:p>
    <w:p w:rsidR="006D1A60" w:rsidRPr="006D1A60" w:rsidRDefault="006D1A60" w:rsidP="001A0CA9">
      <w:pPr>
        <w:rPr>
          <w:rFonts w:ascii="Arial" w:hAnsi="Arial" w:cs="Arial"/>
          <w:b/>
          <w:sz w:val="22"/>
          <w:szCs w:val="22"/>
        </w:rPr>
      </w:pPr>
    </w:p>
    <w:p w:rsidR="001A0CA9" w:rsidRPr="007D62A7" w:rsidRDefault="001A0CA9" w:rsidP="001A0CA9">
      <w:pPr>
        <w:rPr>
          <w:rFonts w:ascii="Arial" w:hAnsi="Arial" w:cs="Arial"/>
          <w:b/>
          <w:sz w:val="22"/>
          <w:szCs w:val="22"/>
        </w:rPr>
      </w:pPr>
      <w:r w:rsidRPr="007D62A7">
        <w:rPr>
          <w:rFonts w:ascii="Arial" w:hAnsi="Arial" w:cs="Arial"/>
          <w:b/>
          <w:sz w:val="22"/>
          <w:szCs w:val="22"/>
        </w:rPr>
        <w:t>Key requirements:</w:t>
      </w:r>
    </w:p>
    <w:p w:rsidR="006D1A60" w:rsidRPr="00700E63" w:rsidRDefault="006D1A60" w:rsidP="006D1A60">
      <w:pPr>
        <w:numPr>
          <w:ilvl w:val="0"/>
          <w:numId w:val="12"/>
        </w:numPr>
        <w:autoSpaceDE w:val="0"/>
        <w:autoSpaceDN w:val="0"/>
        <w:adjustRightInd w:val="0"/>
        <w:jc w:val="both"/>
        <w:rPr>
          <w:rFonts w:ascii="Arial" w:hAnsi="Arial" w:cs="Arial"/>
          <w:sz w:val="22"/>
          <w:szCs w:val="22"/>
          <w:lang w:val="en-US"/>
        </w:rPr>
      </w:pPr>
      <w:r w:rsidRPr="00700E63">
        <w:rPr>
          <w:rFonts w:ascii="Arial" w:hAnsi="Arial" w:cs="Arial"/>
          <w:sz w:val="22"/>
          <w:szCs w:val="22"/>
          <w:lang w:val="en-US"/>
        </w:rPr>
        <w:t>Applicants must have completed a doctoral degree in the social or economic sciences within 5 years of submitting this application;</w:t>
      </w:r>
    </w:p>
    <w:p w:rsidR="00D41C64" w:rsidRPr="00700E63" w:rsidRDefault="00D41C64" w:rsidP="00D41C64">
      <w:pPr>
        <w:numPr>
          <w:ilvl w:val="0"/>
          <w:numId w:val="12"/>
        </w:numPr>
        <w:autoSpaceDE w:val="0"/>
        <w:autoSpaceDN w:val="0"/>
        <w:adjustRightInd w:val="0"/>
        <w:jc w:val="both"/>
        <w:rPr>
          <w:rFonts w:ascii="Arial" w:hAnsi="Arial" w:cs="Arial"/>
          <w:sz w:val="22"/>
          <w:szCs w:val="22"/>
          <w:lang w:val="en-US"/>
        </w:rPr>
      </w:pPr>
      <w:r w:rsidRPr="00700E63">
        <w:rPr>
          <w:rFonts w:ascii="Arial" w:hAnsi="Arial" w:cs="Arial"/>
          <w:sz w:val="22"/>
          <w:szCs w:val="22"/>
          <w:lang w:val="en-US"/>
        </w:rPr>
        <w:t xml:space="preserve">An interest in at least one of the following areas: skills development, labour market analysis, post-school </w:t>
      </w:r>
      <w:r w:rsidR="00442A72">
        <w:rPr>
          <w:rFonts w:ascii="Arial" w:hAnsi="Arial" w:cs="Arial"/>
          <w:sz w:val="22"/>
          <w:szCs w:val="22"/>
          <w:lang w:val="en-US"/>
        </w:rPr>
        <w:t>education, and skills</w:t>
      </w:r>
      <w:r w:rsidRPr="00700E63">
        <w:rPr>
          <w:rFonts w:ascii="Arial" w:hAnsi="Arial" w:cs="Arial"/>
          <w:sz w:val="22"/>
          <w:szCs w:val="22"/>
          <w:lang w:val="en-US"/>
        </w:rPr>
        <w:t xml:space="preserve"> </w:t>
      </w:r>
      <w:r w:rsidRPr="009D3357">
        <w:rPr>
          <w:rFonts w:ascii="Arial" w:hAnsi="Arial" w:cs="Arial"/>
          <w:sz w:val="22"/>
          <w:szCs w:val="22"/>
          <w:lang w:val="en-US"/>
        </w:rPr>
        <w:t xml:space="preserve">development, </w:t>
      </w:r>
      <w:r w:rsidR="00442A72">
        <w:rPr>
          <w:rFonts w:ascii="Arial" w:hAnsi="Arial" w:cs="Arial"/>
          <w:sz w:val="22"/>
          <w:szCs w:val="22"/>
        </w:rPr>
        <w:t>t</w:t>
      </w:r>
      <w:r w:rsidRPr="00700E63">
        <w:rPr>
          <w:rFonts w:ascii="Arial" w:hAnsi="Arial" w:cs="Arial"/>
          <w:sz w:val="22"/>
          <w:szCs w:val="22"/>
        </w:rPr>
        <w:t>ransformative and equitable education</w:t>
      </w:r>
    </w:p>
    <w:p w:rsidR="00D41C64" w:rsidRPr="00700E63" w:rsidRDefault="00D41C64" w:rsidP="00D41C64">
      <w:pPr>
        <w:numPr>
          <w:ilvl w:val="0"/>
          <w:numId w:val="12"/>
        </w:numPr>
        <w:autoSpaceDE w:val="0"/>
        <w:autoSpaceDN w:val="0"/>
        <w:adjustRightInd w:val="0"/>
        <w:rPr>
          <w:rFonts w:ascii="Arial" w:hAnsi="Arial" w:cs="Arial"/>
          <w:sz w:val="22"/>
          <w:szCs w:val="22"/>
          <w:lang w:val="en-US"/>
        </w:rPr>
      </w:pPr>
      <w:r w:rsidRPr="00700E63">
        <w:rPr>
          <w:rFonts w:ascii="Arial" w:hAnsi="Arial" w:cs="Arial"/>
          <w:sz w:val="22"/>
          <w:szCs w:val="22"/>
          <w:lang w:val="en-US"/>
        </w:rPr>
        <w:t>A sound grounding in research methods will be a strong recommendation.</w:t>
      </w:r>
    </w:p>
    <w:p w:rsidR="001D7756" w:rsidRPr="00700E63" w:rsidRDefault="001D7756" w:rsidP="001D7756">
      <w:pPr>
        <w:numPr>
          <w:ilvl w:val="0"/>
          <w:numId w:val="12"/>
        </w:numPr>
        <w:spacing w:before="100" w:beforeAutospacing="1" w:after="100" w:afterAutospacing="1"/>
        <w:jc w:val="both"/>
        <w:rPr>
          <w:rFonts w:ascii="Arial" w:hAnsi="Arial" w:cs="Arial"/>
          <w:sz w:val="22"/>
          <w:szCs w:val="22"/>
          <w:lang w:eastAsia="en-ZA"/>
        </w:rPr>
      </w:pPr>
      <w:r w:rsidRPr="00700E63">
        <w:rPr>
          <w:rFonts w:ascii="Arial" w:hAnsi="Arial" w:cs="Arial"/>
          <w:sz w:val="22"/>
          <w:szCs w:val="22"/>
          <w:lang w:eastAsia="en-ZA"/>
        </w:rPr>
        <w:t>The ability and enthusiasm to engage as a team player in multidisciplinary research;</w:t>
      </w:r>
    </w:p>
    <w:p w:rsidR="001D7756" w:rsidRPr="00700E63" w:rsidRDefault="001D7756" w:rsidP="001D7756">
      <w:pPr>
        <w:numPr>
          <w:ilvl w:val="0"/>
          <w:numId w:val="12"/>
        </w:numPr>
        <w:spacing w:before="100" w:beforeAutospacing="1" w:after="100" w:afterAutospacing="1"/>
        <w:jc w:val="both"/>
        <w:rPr>
          <w:rFonts w:ascii="Arial" w:hAnsi="Arial" w:cs="Arial"/>
          <w:sz w:val="22"/>
          <w:szCs w:val="22"/>
          <w:lang w:eastAsia="en-ZA"/>
        </w:rPr>
      </w:pPr>
      <w:r w:rsidRPr="00700E63">
        <w:rPr>
          <w:rFonts w:ascii="Arial" w:hAnsi="Arial" w:cs="Arial"/>
          <w:sz w:val="22"/>
          <w:szCs w:val="22"/>
          <w:lang w:eastAsia="en-ZA"/>
        </w:rPr>
        <w:t>Experience with data management, statistics and data analysi</w:t>
      </w:r>
      <w:r w:rsidR="007D62A7" w:rsidRPr="00700E63">
        <w:rPr>
          <w:rFonts w:ascii="Arial" w:hAnsi="Arial" w:cs="Arial"/>
          <w:sz w:val="22"/>
          <w:szCs w:val="22"/>
          <w:lang w:eastAsia="en-ZA"/>
        </w:rPr>
        <w:t>s. Knowledge of MS Office Suite</w:t>
      </w:r>
      <w:r w:rsidRPr="00700E63">
        <w:rPr>
          <w:rFonts w:ascii="Arial" w:hAnsi="Arial" w:cs="Arial"/>
          <w:sz w:val="22"/>
          <w:szCs w:val="22"/>
          <w:lang w:eastAsia="en-ZA"/>
        </w:rPr>
        <w:t xml:space="preserve"> (Word, Outlook, </w:t>
      </w:r>
      <w:r w:rsidR="007D62A7" w:rsidRPr="00700E63">
        <w:rPr>
          <w:rFonts w:ascii="Arial" w:hAnsi="Arial" w:cs="Arial"/>
          <w:sz w:val="22"/>
          <w:szCs w:val="22"/>
          <w:lang w:eastAsia="en-ZA"/>
        </w:rPr>
        <w:t>and Excel</w:t>
      </w:r>
      <w:r w:rsidRPr="00700E63">
        <w:rPr>
          <w:rFonts w:ascii="Arial" w:hAnsi="Arial" w:cs="Arial"/>
          <w:sz w:val="22"/>
          <w:szCs w:val="22"/>
          <w:lang w:eastAsia="en-ZA"/>
        </w:rPr>
        <w:t xml:space="preserve">), SPSS, </w:t>
      </w:r>
      <w:r w:rsidR="00581DD3" w:rsidRPr="00700E63">
        <w:rPr>
          <w:rFonts w:ascii="Arial" w:hAnsi="Arial" w:cs="Arial"/>
          <w:sz w:val="22"/>
          <w:szCs w:val="22"/>
          <w:lang w:eastAsia="en-ZA"/>
        </w:rPr>
        <w:t>and Stata</w:t>
      </w:r>
      <w:r w:rsidRPr="00700E63">
        <w:rPr>
          <w:rFonts w:ascii="Arial" w:hAnsi="Arial" w:cs="Arial"/>
          <w:sz w:val="22"/>
          <w:szCs w:val="22"/>
          <w:lang w:eastAsia="en-ZA"/>
        </w:rPr>
        <w:t xml:space="preserve"> </w:t>
      </w:r>
      <w:r w:rsidR="00442A72">
        <w:rPr>
          <w:rFonts w:ascii="Arial" w:hAnsi="Arial" w:cs="Arial"/>
          <w:sz w:val="22"/>
          <w:szCs w:val="22"/>
          <w:lang w:eastAsia="en-ZA"/>
        </w:rPr>
        <w:t>will be</w:t>
      </w:r>
      <w:r w:rsidRPr="00700E63">
        <w:rPr>
          <w:rFonts w:ascii="Arial" w:hAnsi="Arial" w:cs="Arial"/>
          <w:sz w:val="22"/>
          <w:szCs w:val="22"/>
          <w:lang w:eastAsia="en-ZA"/>
        </w:rPr>
        <w:t xml:space="preserve"> an advantage.</w:t>
      </w:r>
    </w:p>
    <w:p w:rsidR="005D0F2B" w:rsidRPr="007D62A7" w:rsidRDefault="005D0F2B" w:rsidP="005D0F2B">
      <w:pPr>
        <w:jc w:val="both"/>
        <w:rPr>
          <w:rFonts w:ascii="Arial" w:hAnsi="Arial" w:cs="Arial"/>
          <w:sz w:val="22"/>
          <w:szCs w:val="22"/>
        </w:rPr>
      </w:pPr>
      <w:r w:rsidRPr="007D62A7">
        <w:rPr>
          <w:rFonts w:ascii="Arial" w:hAnsi="Arial" w:cs="Arial"/>
          <w:sz w:val="22"/>
          <w:szCs w:val="22"/>
        </w:rPr>
        <w:t>The HSRC offers attractive, market-related packages depending on qualifications and experience.</w:t>
      </w:r>
    </w:p>
    <w:p w:rsidR="006D1A60" w:rsidRPr="00E36444" w:rsidRDefault="005D0F2B" w:rsidP="006D1A60">
      <w:pPr>
        <w:pStyle w:val="BodyText2"/>
        <w:pBdr>
          <w:top w:val="single" w:sz="4" w:space="1" w:color="auto"/>
        </w:pBdr>
        <w:rPr>
          <w:rFonts w:cs="Arial"/>
          <w:b/>
          <w:sz w:val="22"/>
          <w:szCs w:val="22"/>
        </w:rPr>
      </w:pPr>
      <w:r w:rsidRPr="00E36444">
        <w:rPr>
          <w:rFonts w:cs="Arial"/>
          <w:b/>
          <w:sz w:val="22"/>
          <w:szCs w:val="22"/>
        </w:rPr>
        <w:t xml:space="preserve">Applications: </w:t>
      </w:r>
      <w:r w:rsidR="006D1A60" w:rsidRPr="00E36444">
        <w:rPr>
          <w:rFonts w:cs="Arial"/>
          <w:b/>
          <w:sz w:val="22"/>
          <w:szCs w:val="22"/>
        </w:rPr>
        <w:t xml:space="preserve">Applications: </w:t>
      </w:r>
      <w:r w:rsidR="006D1A60" w:rsidRPr="00E36444">
        <w:rPr>
          <w:rFonts w:cs="Arial"/>
          <w:sz w:val="22"/>
          <w:szCs w:val="22"/>
        </w:rPr>
        <w:t xml:space="preserve">In your application, please include a letter of motivation, your CV, and the names of three contactable referees (with telephone, fax and e-mail contact details), and copies of up to three of your sole or first-authored peer-reviewed publications.  </w:t>
      </w:r>
      <w:r w:rsidR="006D1A60" w:rsidRPr="00E36444">
        <w:rPr>
          <w:rFonts w:cs="Arial"/>
          <w:b/>
          <w:sz w:val="22"/>
          <w:szCs w:val="22"/>
        </w:rPr>
        <w:t>Ensure that you indicate the reference number for the position you are applying for.</w:t>
      </w:r>
    </w:p>
    <w:p w:rsidR="006D1A60" w:rsidRPr="00E36444" w:rsidRDefault="006D1A60" w:rsidP="006D1A60">
      <w:pPr>
        <w:pStyle w:val="BodyText2"/>
        <w:pBdr>
          <w:top w:val="single" w:sz="4" w:space="1" w:color="auto"/>
        </w:pBdr>
        <w:rPr>
          <w:rFonts w:cs="Arial"/>
          <w:sz w:val="22"/>
          <w:szCs w:val="22"/>
        </w:rPr>
      </w:pPr>
    </w:p>
    <w:p w:rsidR="006D1A60" w:rsidRPr="00E36444" w:rsidRDefault="006D1A60" w:rsidP="006D1A60">
      <w:pPr>
        <w:pStyle w:val="BodyText2"/>
        <w:pBdr>
          <w:top w:val="single" w:sz="4" w:space="1" w:color="auto"/>
        </w:pBdr>
        <w:rPr>
          <w:rFonts w:cs="Arial"/>
          <w:sz w:val="22"/>
          <w:szCs w:val="22"/>
        </w:rPr>
      </w:pPr>
      <w:r w:rsidRPr="00E36444">
        <w:rPr>
          <w:rFonts w:cs="Arial"/>
          <w:sz w:val="22"/>
          <w:szCs w:val="22"/>
        </w:rPr>
        <w:t>The HSRC will only consider applications that include the above requirements. Applicants may be required to undertake a written exercise in the competencies required for the position.</w:t>
      </w:r>
    </w:p>
    <w:p w:rsidR="006D1A60" w:rsidRPr="00E36444" w:rsidRDefault="006D1A60" w:rsidP="001D7756">
      <w:pPr>
        <w:spacing w:before="100" w:beforeAutospacing="1" w:after="100" w:afterAutospacing="1"/>
        <w:jc w:val="both"/>
        <w:rPr>
          <w:rFonts w:ascii="Arial" w:hAnsi="Arial" w:cs="Arial"/>
          <w:b/>
          <w:sz w:val="22"/>
          <w:szCs w:val="22"/>
        </w:rPr>
      </w:pPr>
    </w:p>
    <w:p w:rsidR="001B2846" w:rsidRPr="00D10CBD" w:rsidRDefault="001B2846" w:rsidP="005D0F2B">
      <w:pPr>
        <w:pStyle w:val="BodyText2"/>
        <w:pBdr>
          <w:top w:val="single" w:sz="4" w:space="1" w:color="auto"/>
        </w:pBdr>
        <w:rPr>
          <w:rFonts w:cs="Arial"/>
          <w:b/>
          <w:sz w:val="22"/>
          <w:szCs w:val="22"/>
          <w:lang w:val="en-GB"/>
        </w:rPr>
      </w:pPr>
    </w:p>
    <w:p w:rsidR="00E448BF" w:rsidRPr="007D62A7" w:rsidRDefault="005D0F2B" w:rsidP="005D0F2B">
      <w:pPr>
        <w:pStyle w:val="BodyText2"/>
        <w:pBdr>
          <w:top w:val="single" w:sz="4" w:space="1" w:color="auto"/>
        </w:pBdr>
        <w:rPr>
          <w:rFonts w:cs="Arial"/>
          <w:sz w:val="22"/>
          <w:szCs w:val="22"/>
          <w:lang w:val="en-GB"/>
        </w:rPr>
      </w:pPr>
      <w:r w:rsidRPr="007D62A7">
        <w:rPr>
          <w:rFonts w:cs="Arial"/>
          <w:sz w:val="22"/>
          <w:szCs w:val="22"/>
          <w:lang w:val="en-GB"/>
        </w:rPr>
        <w:t xml:space="preserve">The HSRC will only consider applications that include the above requirements. Applicants </w:t>
      </w:r>
      <w:r w:rsidR="001D7756" w:rsidRPr="007D62A7">
        <w:rPr>
          <w:rFonts w:cs="Arial"/>
          <w:sz w:val="22"/>
          <w:szCs w:val="22"/>
          <w:lang w:val="en-GB"/>
        </w:rPr>
        <w:t>will</w:t>
      </w:r>
      <w:r w:rsidRPr="007D62A7">
        <w:rPr>
          <w:rFonts w:cs="Arial"/>
          <w:sz w:val="22"/>
          <w:szCs w:val="22"/>
          <w:lang w:val="en-GB"/>
        </w:rPr>
        <w:t xml:space="preserve"> be required to undertake a written exercise in the competencies required for the position.</w:t>
      </w:r>
      <w:r w:rsidR="003C6ED9" w:rsidRPr="007D62A7">
        <w:rPr>
          <w:rFonts w:cs="Arial"/>
          <w:sz w:val="22"/>
          <w:szCs w:val="22"/>
          <w:lang w:val="en-GB"/>
        </w:rPr>
        <w:t xml:space="preserve"> </w:t>
      </w:r>
    </w:p>
    <w:p w:rsidR="001D7756" w:rsidRPr="007D62A7" w:rsidRDefault="001D7756" w:rsidP="005D0F2B">
      <w:pPr>
        <w:pStyle w:val="BodyText2"/>
        <w:pBdr>
          <w:top w:val="single" w:sz="4" w:space="1" w:color="auto"/>
        </w:pBdr>
        <w:rPr>
          <w:rFonts w:cs="Arial"/>
          <w:sz w:val="22"/>
          <w:szCs w:val="22"/>
          <w:lang w:val="en-GB"/>
        </w:rPr>
      </w:pPr>
      <w:bookmarkStart w:id="0" w:name="_GoBack"/>
      <w:bookmarkEnd w:id="0"/>
    </w:p>
    <w:p w:rsidR="006D56A6" w:rsidRPr="006D56A6" w:rsidRDefault="006D56A6" w:rsidP="006D56A6">
      <w:pPr>
        <w:jc w:val="both"/>
        <w:rPr>
          <w:rFonts w:ascii="Arial" w:hAnsi="Arial" w:cs="Arial"/>
          <w:sz w:val="22"/>
          <w:szCs w:val="22"/>
        </w:rPr>
      </w:pPr>
      <w:r w:rsidRPr="006D56A6">
        <w:rPr>
          <w:rFonts w:ascii="Arial" w:hAnsi="Arial" w:cs="Arial"/>
          <w:sz w:val="22"/>
          <w:szCs w:val="22"/>
        </w:rPr>
        <w:t xml:space="preserve">Please submit your application </w:t>
      </w:r>
      <w:r w:rsidRPr="006D56A6">
        <w:rPr>
          <w:rFonts w:ascii="Arial" w:hAnsi="Arial" w:cs="Arial"/>
          <w:sz w:val="22"/>
          <w:szCs w:val="22"/>
          <w:lang w:eastAsia="en-ZA"/>
        </w:rPr>
        <w:t xml:space="preserve">to The Head: Human Resources, Private Bag X41, Pretoria 0001 or hand deliver it to the HSRC Building, Room S944, </w:t>
      </w:r>
      <w:proofErr w:type="gramStart"/>
      <w:r w:rsidRPr="006D56A6">
        <w:rPr>
          <w:rFonts w:ascii="Arial" w:hAnsi="Arial" w:cs="Arial"/>
          <w:sz w:val="22"/>
          <w:szCs w:val="22"/>
          <w:lang w:eastAsia="en-ZA"/>
        </w:rPr>
        <w:t>134</w:t>
      </w:r>
      <w:proofErr w:type="gramEnd"/>
      <w:r w:rsidRPr="006D56A6">
        <w:rPr>
          <w:rFonts w:ascii="Arial" w:hAnsi="Arial" w:cs="Arial"/>
          <w:sz w:val="22"/>
          <w:szCs w:val="22"/>
          <w:lang w:eastAsia="en-ZA"/>
        </w:rPr>
        <w:t xml:space="preserve"> Pretorius Street, Pretoria.  </w:t>
      </w:r>
      <w:r w:rsidRPr="006D56A6">
        <w:rPr>
          <w:rFonts w:ascii="Arial" w:hAnsi="Arial" w:cs="Arial"/>
          <w:sz w:val="22"/>
          <w:szCs w:val="22"/>
        </w:rPr>
        <w:t xml:space="preserve"> </w:t>
      </w:r>
      <w:r w:rsidRPr="006D56A6">
        <w:rPr>
          <w:rFonts w:ascii="Arial" w:hAnsi="Arial" w:cs="Arial"/>
          <w:bCs/>
          <w:sz w:val="22"/>
          <w:szCs w:val="22"/>
          <w:lang w:eastAsia="en-ZA"/>
        </w:rPr>
        <w:t xml:space="preserve">Applications may also be e-mailed to the following e-mail address </w:t>
      </w:r>
      <w:hyperlink r:id="rId8" w:history="1">
        <w:r w:rsidRPr="006D56A6">
          <w:rPr>
            <w:rStyle w:val="Hyperlink"/>
            <w:rFonts w:ascii="Arial" w:hAnsi="Arial" w:cs="Arial"/>
            <w:bCs/>
            <w:sz w:val="22"/>
            <w:szCs w:val="22"/>
            <w:lang w:eastAsia="en-ZA"/>
          </w:rPr>
          <w:t>recruitment@hsrc.ac.za</w:t>
        </w:r>
      </w:hyperlink>
      <w:r w:rsidRPr="006D56A6">
        <w:rPr>
          <w:rFonts w:ascii="Arial" w:hAnsi="Arial" w:cs="Arial"/>
          <w:bCs/>
          <w:sz w:val="22"/>
          <w:szCs w:val="22"/>
          <w:lang w:eastAsia="en-ZA"/>
        </w:rPr>
        <w:t xml:space="preserve"> . Please quote the reference for this position on the subject of the e-mail.</w:t>
      </w:r>
      <w:r w:rsidRPr="006D56A6">
        <w:rPr>
          <w:rFonts w:ascii="Arial" w:hAnsi="Arial" w:cs="Arial"/>
          <w:b/>
          <w:sz w:val="22"/>
          <w:szCs w:val="22"/>
        </w:rPr>
        <w:t xml:space="preserve">  </w:t>
      </w:r>
      <w:r w:rsidRPr="006D56A6">
        <w:rPr>
          <w:rFonts w:ascii="Arial" w:hAnsi="Arial" w:cs="Arial"/>
          <w:sz w:val="22"/>
          <w:szCs w:val="22"/>
        </w:rPr>
        <w:t>Enquiries and not applications may be directed to Dr Vijay Reddy on +27 (0)31 242 5426.</w:t>
      </w:r>
    </w:p>
    <w:p w:rsidR="00E448BF" w:rsidRPr="007D62A7" w:rsidRDefault="00E448BF" w:rsidP="005D0F2B">
      <w:pPr>
        <w:jc w:val="both"/>
        <w:rPr>
          <w:rFonts w:ascii="Arial" w:hAnsi="Arial" w:cs="Arial"/>
          <w:sz w:val="22"/>
          <w:szCs w:val="22"/>
        </w:rPr>
      </w:pPr>
    </w:p>
    <w:p w:rsidR="00E448BF" w:rsidRPr="007D62A7" w:rsidRDefault="005D0F2B" w:rsidP="005D0F2B">
      <w:pPr>
        <w:pStyle w:val="BodyText2"/>
        <w:rPr>
          <w:rFonts w:cs="Arial"/>
          <w:sz w:val="22"/>
          <w:szCs w:val="22"/>
          <w:lang w:val="en-GB"/>
        </w:rPr>
      </w:pPr>
      <w:r w:rsidRPr="007D62A7">
        <w:rPr>
          <w:rFonts w:cs="Arial"/>
          <w:sz w:val="22"/>
          <w:szCs w:val="22"/>
          <w:lang w:val="en-GB"/>
        </w:rPr>
        <w:t xml:space="preserve">The HSRC is committed to accelerating the improvement in the proportion of its senior managers, research leaders and support staff who are black, female or disabled. </w:t>
      </w:r>
    </w:p>
    <w:p w:rsidR="002E4041" w:rsidRPr="007D62A7" w:rsidRDefault="002E4041" w:rsidP="005D0F2B">
      <w:pPr>
        <w:pStyle w:val="BodyText2"/>
        <w:rPr>
          <w:rFonts w:cs="Arial"/>
          <w:sz w:val="22"/>
          <w:szCs w:val="22"/>
          <w:lang w:val="en-GB"/>
        </w:rPr>
      </w:pPr>
    </w:p>
    <w:p w:rsidR="005D0F2B" w:rsidRPr="007D62A7" w:rsidRDefault="00EF55D1" w:rsidP="005D0F2B">
      <w:pPr>
        <w:jc w:val="both"/>
        <w:rPr>
          <w:rFonts w:ascii="Arial" w:hAnsi="Arial" w:cs="Arial"/>
          <w:b/>
          <w:sz w:val="22"/>
          <w:szCs w:val="22"/>
        </w:rPr>
      </w:pPr>
      <w:r>
        <w:rPr>
          <w:rFonts w:ascii="Arial" w:hAnsi="Arial" w:cs="Arial"/>
          <w:b/>
          <w:sz w:val="22"/>
          <w:szCs w:val="22"/>
        </w:rPr>
        <w:t>Closing date</w:t>
      </w:r>
      <w:r w:rsidRPr="00D10CBD">
        <w:rPr>
          <w:rFonts w:ascii="Arial" w:hAnsi="Arial" w:cs="Arial"/>
          <w:b/>
          <w:sz w:val="22"/>
          <w:szCs w:val="22"/>
        </w:rPr>
        <w:t xml:space="preserve">: </w:t>
      </w:r>
      <w:r w:rsidR="00D10CBD" w:rsidRPr="00D10CBD">
        <w:rPr>
          <w:rFonts w:ascii="Arial" w:hAnsi="Arial" w:cs="Arial"/>
          <w:b/>
          <w:sz w:val="22"/>
          <w:szCs w:val="22"/>
        </w:rPr>
        <w:t xml:space="preserve">17 </w:t>
      </w:r>
      <w:r w:rsidR="006D56A6" w:rsidRPr="00D10CBD">
        <w:rPr>
          <w:rFonts w:ascii="Arial" w:hAnsi="Arial" w:cs="Arial"/>
          <w:b/>
          <w:sz w:val="22"/>
          <w:szCs w:val="22"/>
        </w:rPr>
        <w:t>November 2014</w:t>
      </w:r>
      <w:r w:rsidR="00921C6A" w:rsidRPr="00D10CBD">
        <w:rPr>
          <w:rFonts w:ascii="Arial" w:hAnsi="Arial" w:cs="Arial"/>
          <w:b/>
          <w:sz w:val="22"/>
          <w:szCs w:val="22"/>
        </w:rPr>
        <w:t>.</w:t>
      </w:r>
      <w:r w:rsidR="005D0F2B" w:rsidRPr="00D10CBD">
        <w:rPr>
          <w:rFonts w:ascii="Arial" w:hAnsi="Arial" w:cs="Arial"/>
          <w:b/>
          <w:sz w:val="22"/>
          <w:szCs w:val="22"/>
        </w:rPr>
        <w:t xml:space="preserve"> We</w:t>
      </w:r>
      <w:r w:rsidR="005D0F2B" w:rsidRPr="007D62A7">
        <w:rPr>
          <w:rFonts w:ascii="Arial" w:hAnsi="Arial" w:cs="Arial"/>
          <w:b/>
          <w:sz w:val="22"/>
          <w:szCs w:val="22"/>
        </w:rPr>
        <w:t xml:space="preserve"> encourage applicants to submit prior to that date.  Applicants who have not been contacted within eight weeks should assume that their application has been unsuccessful. Only applicants who are interviewed will be advised of the outcome of their applications.</w:t>
      </w:r>
    </w:p>
    <w:p w:rsidR="007D62A7" w:rsidRDefault="007D62A7" w:rsidP="005D0F2B">
      <w:pPr>
        <w:jc w:val="center"/>
        <w:rPr>
          <w:rFonts w:ascii="Arial" w:hAnsi="Arial"/>
          <w:b/>
          <w:sz w:val="20"/>
          <w:szCs w:val="20"/>
        </w:rPr>
      </w:pPr>
    </w:p>
    <w:p w:rsidR="005D0F2B" w:rsidRPr="007D62A7" w:rsidRDefault="005D0F2B" w:rsidP="005D0F2B">
      <w:pPr>
        <w:jc w:val="center"/>
        <w:rPr>
          <w:rFonts w:ascii="Arial" w:hAnsi="Arial"/>
          <w:b/>
        </w:rPr>
      </w:pPr>
      <w:r w:rsidRPr="007D62A7">
        <w:rPr>
          <w:rFonts w:ascii="Arial" w:hAnsi="Arial"/>
          <w:b/>
        </w:rPr>
        <w:lastRenderedPageBreak/>
        <w:t>APPLICATIONS FROM RECRUITMENT AGENCIES WILL NOT BE ACCEPTED.</w:t>
      </w:r>
    </w:p>
    <w:p w:rsidR="005D0F2B" w:rsidRPr="00052A1D" w:rsidRDefault="005D0F2B"/>
    <w:sectPr w:rsidR="005D0F2B" w:rsidRPr="00052A1D" w:rsidSect="00631DC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
    <w:panose1 w:val="020B060402020203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17C66A94"/>
    <w:lvl w:ilvl="0">
      <w:numFmt w:val="bullet"/>
      <w:lvlText w:val="*"/>
      <w:lvlJc w:val="left"/>
    </w:lvl>
  </w:abstractNum>
  <w:abstractNum w:abstractNumId="1">
    <w:nsid w:val="087115E7"/>
    <w:multiLevelType w:val="hybridMultilevel"/>
    <w:tmpl w:val="E3A85A0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nsid w:val="0CE97D44"/>
    <w:multiLevelType w:val="hybridMultilevel"/>
    <w:tmpl w:val="73C27EB0"/>
    <w:lvl w:ilvl="0" w:tplc="C242DD68">
      <w:start w:val="1"/>
      <w:numFmt w:val="bullet"/>
      <w:lvlText w:val=""/>
      <w:lvlJc w:val="left"/>
      <w:pPr>
        <w:tabs>
          <w:tab w:val="num" w:pos="644"/>
        </w:tabs>
        <w:ind w:left="624" w:hanging="34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158A1322"/>
    <w:multiLevelType w:val="multilevel"/>
    <w:tmpl w:val="41166A18"/>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nsid w:val="33BC7DDE"/>
    <w:multiLevelType w:val="hybridMultilevel"/>
    <w:tmpl w:val="E56E5EE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35FE0F2C"/>
    <w:multiLevelType w:val="hybridMultilevel"/>
    <w:tmpl w:val="9D3807C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3802729F"/>
    <w:multiLevelType w:val="singleLevel"/>
    <w:tmpl w:val="E7E00648"/>
    <w:lvl w:ilvl="0">
      <w:start w:val="1"/>
      <w:numFmt w:val="bullet"/>
      <w:lvlText w:val=""/>
      <w:lvlJc w:val="left"/>
      <w:pPr>
        <w:tabs>
          <w:tab w:val="num" w:pos="360"/>
        </w:tabs>
        <w:ind w:left="360" w:hanging="360"/>
      </w:pPr>
      <w:rPr>
        <w:rFonts w:ascii="Symbol" w:hAnsi="Symbol" w:hint="default"/>
      </w:rPr>
    </w:lvl>
  </w:abstractNum>
  <w:abstractNum w:abstractNumId="7">
    <w:nsid w:val="3BDD5309"/>
    <w:multiLevelType w:val="hybridMultilevel"/>
    <w:tmpl w:val="7EE8041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nsid w:val="3CF83C98"/>
    <w:multiLevelType w:val="multilevel"/>
    <w:tmpl w:val="C59A6190"/>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nsid w:val="3EF87736"/>
    <w:multiLevelType w:val="hybridMultilevel"/>
    <w:tmpl w:val="625E1F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0535FE5"/>
    <w:multiLevelType w:val="hybridMultilevel"/>
    <w:tmpl w:val="42DA1F06"/>
    <w:lvl w:ilvl="0" w:tplc="16A86B8A">
      <w:start w:val="1"/>
      <w:numFmt w:val="bullet"/>
      <w:lvlText w:val=""/>
      <w:lvlJc w:val="left"/>
      <w:pPr>
        <w:tabs>
          <w:tab w:val="num" w:pos="612"/>
        </w:tabs>
        <w:ind w:left="612"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nsid w:val="5B9A7DB7"/>
    <w:multiLevelType w:val="hybridMultilevel"/>
    <w:tmpl w:val="77883F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F1D387A"/>
    <w:multiLevelType w:val="hybridMultilevel"/>
    <w:tmpl w:val="B01CC07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6DE54319"/>
    <w:multiLevelType w:val="hybridMultilevel"/>
    <w:tmpl w:val="43F81532"/>
    <w:lvl w:ilvl="0" w:tplc="C242DD68">
      <w:start w:val="1"/>
      <w:numFmt w:val="bullet"/>
      <w:lvlText w:val=""/>
      <w:lvlJc w:val="left"/>
      <w:pPr>
        <w:tabs>
          <w:tab w:val="num" w:pos="644"/>
        </w:tabs>
        <w:ind w:left="624" w:hanging="340"/>
      </w:pPr>
      <w:rPr>
        <w:rFonts w:ascii="Symbol" w:hAnsi="Symbol" w:hint="default"/>
      </w:rPr>
    </w:lvl>
    <w:lvl w:ilvl="1" w:tplc="52BAFB08">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781471F5"/>
    <w:multiLevelType w:val="hybridMultilevel"/>
    <w:tmpl w:val="0C964A7C"/>
    <w:lvl w:ilvl="0" w:tplc="7A162BCE">
      <w:start w:val="1"/>
      <w:numFmt w:val="bullet"/>
      <w:lvlText w:val=""/>
      <w:lvlJc w:val="left"/>
      <w:pPr>
        <w:tabs>
          <w:tab w:val="num" w:pos="720"/>
        </w:tabs>
        <w:ind w:left="720" w:hanging="360"/>
      </w:pPr>
      <w:rPr>
        <w:rFonts w:ascii="Symbol" w:hAnsi="Symbol" w:hint="default"/>
        <w:color w:val="auto"/>
      </w:rPr>
    </w:lvl>
    <w:lvl w:ilvl="1" w:tplc="08090003" w:tentative="1">
      <w:start w:val="1"/>
      <w:numFmt w:val="bullet"/>
      <w:lvlText w:val="o"/>
      <w:lvlJc w:val="left"/>
      <w:pPr>
        <w:tabs>
          <w:tab w:val="num" w:pos="720"/>
        </w:tabs>
        <w:ind w:left="720" w:hanging="360"/>
      </w:pPr>
      <w:rPr>
        <w:rFonts w:ascii="Courier New" w:hAnsi="Courier New" w:cs="Courier New" w:hint="default"/>
      </w:rPr>
    </w:lvl>
    <w:lvl w:ilvl="2" w:tplc="08090005" w:tentative="1">
      <w:start w:val="1"/>
      <w:numFmt w:val="bullet"/>
      <w:lvlText w:val=""/>
      <w:lvlJc w:val="left"/>
      <w:pPr>
        <w:tabs>
          <w:tab w:val="num" w:pos="1440"/>
        </w:tabs>
        <w:ind w:left="1440" w:hanging="360"/>
      </w:pPr>
      <w:rPr>
        <w:rFonts w:ascii="Wingdings" w:hAnsi="Wingdings" w:hint="default"/>
      </w:rPr>
    </w:lvl>
    <w:lvl w:ilvl="3" w:tplc="08090001" w:tentative="1">
      <w:start w:val="1"/>
      <w:numFmt w:val="bullet"/>
      <w:lvlText w:val=""/>
      <w:lvlJc w:val="left"/>
      <w:pPr>
        <w:tabs>
          <w:tab w:val="num" w:pos="2160"/>
        </w:tabs>
        <w:ind w:left="2160" w:hanging="360"/>
      </w:pPr>
      <w:rPr>
        <w:rFonts w:ascii="Symbol" w:hAnsi="Symbol" w:hint="default"/>
      </w:rPr>
    </w:lvl>
    <w:lvl w:ilvl="4" w:tplc="08090003" w:tentative="1">
      <w:start w:val="1"/>
      <w:numFmt w:val="bullet"/>
      <w:lvlText w:val="o"/>
      <w:lvlJc w:val="left"/>
      <w:pPr>
        <w:tabs>
          <w:tab w:val="num" w:pos="2880"/>
        </w:tabs>
        <w:ind w:left="2880" w:hanging="360"/>
      </w:pPr>
      <w:rPr>
        <w:rFonts w:ascii="Courier New" w:hAnsi="Courier New" w:cs="Courier New" w:hint="default"/>
      </w:rPr>
    </w:lvl>
    <w:lvl w:ilvl="5" w:tplc="08090005" w:tentative="1">
      <w:start w:val="1"/>
      <w:numFmt w:val="bullet"/>
      <w:lvlText w:val=""/>
      <w:lvlJc w:val="left"/>
      <w:pPr>
        <w:tabs>
          <w:tab w:val="num" w:pos="3600"/>
        </w:tabs>
        <w:ind w:left="3600" w:hanging="360"/>
      </w:pPr>
      <w:rPr>
        <w:rFonts w:ascii="Wingdings" w:hAnsi="Wingdings" w:hint="default"/>
      </w:rPr>
    </w:lvl>
    <w:lvl w:ilvl="6" w:tplc="08090001" w:tentative="1">
      <w:start w:val="1"/>
      <w:numFmt w:val="bullet"/>
      <w:lvlText w:val=""/>
      <w:lvlJc w:val="left"/>
      <w:pPr>
        <w:tabs>
          <w:tab w:val="num" w:pos="4320"/>
        </w:tabs>
        <w:ind w:left="4320" w:hanging="360"/>
      </w:pPr>
      <w:rPr>
        <w:rFonts w:ascii="Symbol" w:hAnsi="Symbol" w:hint="default"/>
      </w:rPr>
    </w:lvl>
    <w:lvl w:ilvl="7" w:tplc="08090003" w:tentative="1">
      <w:start w:val="1"/>
      <w:numFmt w:val="bullet"/>
      <w:lvlText w:val="o"/>
      <w:lvlJc w:val="left"/>
      <w:pPr>
        <w:tabs>
          <w:tab w:val="num" w:pos="5040"/>
        </w:tabs>
        <w:ind w:left="5040" w:hanging="360"/>
      </w:pPr>
      <w:rPr>
        <w:rFonts w:ascii="Courier New" w:hAnsi="Courier New" w:cs="Courier New" w:hint="default"/>
      </w:rPr>
    </w:lvl>
    <w:lvl w:ilvl="8" w:tplc="08090005" w:tentative="1">
      <w:start w:val="1"/>
      <w:numFmt w:val="bullet"/>
      <w:lvlText w:val=""/>
      <w:lvlJc w:val="left"/>
      <w:pPr>
        <w:tabs>
          <w:tab w:val="num" w:pos="5760"/>
        </w:tabs>
        <w:ind w:left="5760" w:hanging="360"/>
      </w:pPr>
      <w:rPr>
        <w:rFonts w:ascii="Wingdings" w:hAnsi="Wingdings" w:hint="default"/>
      </w:rPr>
    </w:lvl>
  </w:abstractNum>
  <w:abstractNum w:abstractNumId="15">
    <w:nsid w:val="7D1C7E96"/>
    <w:multiLevelType w:val="hybridMultilevel"/>
    <w:tmpl w:val="3AC04E24"/>
    <w:lvl w:ilvl="0" w:tplc="16A86B8A">
      <w:start w:val="1"/>
      <w:numFmt w:val="bullet"/>
      <w:lvlText w:val=""/>
      <w:lvlJc w:val="left"/>
      <w:pPr>
        <w:tabs>
          <w:tab w:val="num" w:pos="612"/>
        </w:tabs>
        <w:ind w:left="612"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0"/>
    <w:lvlOverride w:ilvl="0">
      <w:lvl w:ilvl="0">
        <w:numFmt w:val="bullet"/>
        <w:lvlText w:val="•"/>
        <w:legacy w:legacy="1" w:legacySpace="0" w:legacyIndent="0"/>
        <w:lvlJc w:val="left"/>
        <w:rPr>
          <w:rFonts w:ascii="Helv" w:hAnsi="Helv" w:hint="default"/>
        </w:rPr>
      </w:lvl>
    </w:lvlOverride>
  </w:num>
  <w:num w:numId="2">
    <w:abstractNumId w:val="5"/>
  </w:num>
  <w:num w:numId="3">
    <w:abstractNumId w:val="13"/>
  </w:num>
  <w:num w:numId="4">
    <w:abstractNumId w:val="2"/>
  </w:num>
  <w:num w:numId="5">
    <w:abstractNumId w:val="10"/>
  </w:num>
  <w:num w:numId="6">
    <w:abstractNumId w:val="15"/>
  </w:num>
  <w:num w:numId="7">
    <w:abstractNumId w:val="12"/>
  </w:num>
  <w:num w:numId="8">
    <w:abstractNumId w:val="4"/>
  </w:num>
  <w:num w:numId="9">
    <w:abstractNumId w:val="14"/>
  </w:num>
  <w:num w:numId="10">
    <w:abstractNumId w:val="6"/>
  </w:num>
  <w:num w:numId="11">
    <w:abstractNumId w:val="11"/>
  </w:num>
  <w:num w:numId="12">
    <w:abstractNumId w:val="9"/>
  </w:num>
  <w:num w:numId="13">
    <w:abstractNumId w:val="1"/>
  </w:num>
  <w:num w:numId="14">
    <w:abstractNumId w:val="3"/>
  </w:num>
  <w:num w:numId="15">
    <w:abstractNumId w:val="8"/>
  </w:num>
  <w:num w:numId="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0F29"/>
    <w:rsid w:val="0002367E"/>
    <w:rsid w:val="00046642"/>
    <w:rsid w:val="00052A1D"/>
    <w:rsid w:val="00076384"/>
    <w:rsid w:val="00081C73"/>
    <w:rsid w:val="00094662"/>
    <w:rsid w:val="000A7BF1"/>
    <w:rsid w:val="000C2E57"/>
    <w:rsid w:val="000E0612"/>
    <w:rsid w:val="000E76C3"/>
    <w:rsid w:val="000F04B2"/>
    <w:rsid w:val="000F32BF"/>
    <w:rsid w:val="00115087"/>
    <w:rsid w:val="00157B73"/>
    <w:rsid w:val="0016032D"/>
    <w:rsid w:val="001A0CA9"/>
    <w:rsid w:val="001A4ED4"/>
    <w:rsid w:val="001B2846"/>
    <w:rsid w:val="001D7756"/>
    <w:rsid w:val="00207AED"/>
    <w:rsid w:val="002162BF"/>
    <w:rsid w:val="00242652"/>
    <w:rsid w:val="00244832"/>
    <w:rsid w:val="002608C8"/>
    <w:rsid w:val="002733C4"/>
    <w:rsid w:val="002808B5"/>
    <w:rsid w:val="002B1237"/>
    <w:rsid w:val="002B1B5F"/>
    <w:rsid w:val="002D53C7"/>
    <w:rsid w:val="002E4041"/>
    <w:rsid w:val="002E4892"/>
    <w:rsid w:val="002F62DA"/>
    <w:rsid w:val="00303C2A"/>
    <w:rsid w:val="0031283C"/>
    <w:rsid w:val="0032756A"/>
    <w:rsid w:val="00366E1B"/>
    <w:rsid w:val="0037757B"/>
    <w:rsid w:val="003C2606"/>
    <w:rsid w:val="003C6ED9"/>
    <w:rsid w:val="00414431"/>
    <w:rsid w:val="00442A72"/>
    <w:rsid w:val="00445455"/>
    <w:rsid w:val="004769EC"/>
    <w:rsid w:val="0048009D"/>
    <w:rsid w:val="004A5469"/>
    <w:rsid w:val="004B5992"/>
    <w:rsid w:val="004F0340"/>
    <w:rsid w:val="004F568E"/>
    <w:rsid w:val="0050341E"/>
    <w:rsid w:val="00503FFE"/>
    <w:rsid w:val="00523D13"/>
    <w:rsid w:val="00527329"/>
    <w:rsid w:val="00581DD3"/>
    <w:rsid w:val="005C03B9"/>
    <w:rsid w:val="005C782C"/>
    <w:rsid w:val="005D0F2B"/>
    <w:rsid w:val="005D7565"/>
    <w:rsid w:val="00600AE4"/>
    <w:rsid w:val="00603B41"/>
    <w:rsid w:val="00631DC6"/>
    <w:rsid w:val="006678C5"/>
    <w:rsid w:val="006D1A60"/>
    <w:rsid w:val="006D2309"/>
    <w:rsid w:val="006D56A6"/>
    <w:rsid w:val="006E1E02"/>
    <w:rsid w:val="00700E63"/>
    <w:rsid w:val="007351A4"/>
    <w:rsid w:val="00791B18"/>
    <w:rsid w:val="007D62A7"/>
    <w:rsid w:val="008679D0"/>
    <w:rsid w:val="008F1B78"/>
    <w:rsid w:val="00917F97"/>
    <w:rsid w:val="00921C6A"/>
    <w:rsid w:val="00922786"/>
    <w:rsid w:val="00995720"/>
    <w:rsid w:val="009A73E6"/>
    <w:rsid w:val="009D3357"/>
    <w:rsid w:val="00A05C5D"/>
    <w:rsid w:val="00A16432"/>
    <w:rsid w:val="00A5153F"/>
    <w:rsid w:val="00A65054"/>
    <w:rsid w:val="00A665AF"/>
    <w:rsid w:val="00A8280D"/>
    <w:rsid w:val="00A9224B"/>
    <w:rsid w:val="00A93F45"/>
    <w:rsid w:val="00AE6C19"/>
    <w:rsid w:val="00AF15BF"/>
    <w:rsid w:val="00B41CE1"/>
    <w:rsid w:val="00B42C93"/>
    <w:rsid w:val="00B51899"/>
    <w:rsid w:val="00B55964"/>
    <w:rsid w:val="00B86ADA"/>
    <w:rsid w:val="00BE6C6C"/>
    <w:rsid w:val="00C00345"/>
    <w:rsid w:val="00C03613"/>
    <w:rsid w:val="00C14337"/>
    <w:rsid w:val="00C20F36"/>
    <w:rsid w:val="00C3076D"/>
    <w:rsid w:val="00C573AE"/>
    <w:rsid w:val="00C70CD6"/>
    <w:rsid w:val="00CA6B98"/>
    <w:rsid w:val="00CC0B43"/>
    <w:rsid w:val="00CD0E16"/>
    <w:rsid w:val="00CD51B2"/>
    <w:rsid w:val="00CE68D4"/>
    <w:rsid w:val="00CF5A95"/>
    <w:rsid w:val="00CF7749"/>
    <w:rsid w:val="00D10CBD"/>
    <w:rsid w:val="00D41C64"/>
    <w:rsid w:val="00D63172"/>
    <w:rsid w:val="00D67B2F"/>
    <w:rsid w:val="00D7269E"/>
    <w:rsid w:val="00D7479A"/>
    <w:rsid w:val="00DB5FDC"/>
    <w:rsid w:val="00E101B6"/>
    <w:rsid w:val="00E36444"/>
    <w:rsid w:val="00E448BF"/>
    <w:rsid w:val="00E55515"/>
    <w:rsid w:val="00E64384"/>
    <w:rsid w:val="00E773D9"/>
    <w:rsid w:val="00E84632"/>
    <w:rsid w:val="00EB6F6C"/>
    <w:rsid w:val="00EC1FA3"/>
    <w:rsid w:val="00EF55D1"/>
    <w:rsid w:val="00F01EFF"/>
    <w:rsid w:val="00F04711"/>
    <w:rsid w:val="00F13DEE"/>
    <w:rsid w:val="00F71B0E"/>
    <w:rsid w:val="00F77A2B"/>
    <w:rsid w:val="00F80F29"/>
    <w:rsid w:val="00FB185B"/>
    <w:rsid w:val="00FB1B3F"/>
    <w:rsid w:val="00FC04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0F29"/>
    <w:pPr>
      <w:spacing w:after="0" w:line="240" w:lineRule="auto"/>
    </w:pPr>
    <w:rPr>
      <w:rFonts w:ascii="Times New Roman" w:eastAsia="Times New Roman" w:hAnsi="Times New Roman" w:cs="Times New Roman"/>
      <w:sz w:val="24"/>
      <w:szCs w:val="24"/>
      <w:lang w:val="en-GB"/>
    </w:rPr>
  </w:style>
  <w:style w:type="paragraph" w:styleId="Heading2">
    <w:name w:val="heading 2"/>
    <w:basedOn w:val="Normal"/>
    <w:next w:val="Normal"/>
    <w:link w:val="Heading2Char"/>
    <w:qFormat/>
    <w:rsid w:val="00F80F29"/>
    <w:pPr>
      <w:keepNext/>
      <w:jc w:val="center"/>
      <w:outlineLvl w:val="1"/>
    </w:pPr>
    <w:rPr>
      <w:rFonts w:ascii="Arial" w:hAnsi="Arial"/>
      <w:b/>
      <w:sz w:val="4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F80F29"/>
    <w:rPr>
      <w:rFonts w:ascii="Arial" w:eastAsia="Times New Roman" w:hAnsi="Arial" w:cs="Times New Roman"/>
      <w:b/>
      <w:sz w:val="40"/>
      <w:szCs w:val="20"/>
    </w:rPr>
  </w:style>
  <w:style w:type="paragraph" w:styleId="BalloonText">
    <w:name w:val="Balloon Text"/>
    <w:basedOn w:val="Normal"/>
    <w:link w:val="BalloonTextChar"/>
    <w:uiPriority w:val="99"/>
    <w:semiHidden/>
    <w:unhideWhenUsed/>
    <w:rsid w:val="00F80F29"/>
    <w:rPr>
      <w:rFonts w:ascii="Tahoma" w:hAnsi="Tahoma" w:cs="Tahoma"/>
      <w:sz w:val="16"/>
      <w:szCs w:val="16"/>
    </w:rPr>
  </w:style>
  <w:style w:type="character" w:customStyle="1" w:styleId="BalloonTextChar">
    <w:name w:val="Balloon Text Char"/>
    <w:basedOn w:val="DefaultParagraphFont"/>
    <w:link w:val="BalloonText"/>
    <w:uiPriority w:val="99"/>
    <w:semiHidden/>
    <w:rsid w:val="00F80F29"/>
    <w:rPr>
      <w:rFonts w:ascii="Tahoma" w:eastAsia="Times New Roman" w:hAnsi="Tahoma" w:cs="Tahoma"/>
      <w:sz w:val="16"/>
      <w:szCs w:val="16"/>
      <w:lang w:val="en-GB"/>
    </w:rPr>
  </w:style>
  <w:style w:type="paragraph" w:styleId="BodyText">
    <w:name w:val="Body Text"/>
    <w:basedOn w:val="Normal"/>
    <w:link w:val="BodyTextChar"/>
    <w:rsid w:val="00F80F29"/>
    <w:pPr>
      <w:tabs>
        <w:tab w:val="center" w:pos="3119"/>
      </w:tabs>
      <w:suppressAutoHyphens/>
    </w:pPr>
    <w:rPr>
      <w:rFonts w:ascii="Arial" w:hAnsi="Arial"/>
      <w:b/>
      <w:spacing w:val="-3"/>
      <w:sz w:val="32"/>
      <w:szCs w:val="20"/>
      <w:lang w:val="en-ZA"/>
    </w:rPr>
  </w:style>
  <w:style w:type="character" w:customStyle="1" w:styleId="BodyTextChar">
    <w:name w:val="Body Text Char"/>
    <w:basedOn w:val="DefaultParagraphFont"/>
    <w:link w:val="BodyText"/>
    <w:rsid w:val="00F80F29"/>
    <w:rPr>
      <w:rFonts w:ascii="Arial" w:eastAsia="Times New Roman" w:hAnsi="Arial" w:cs="Times New Roman"/>
      <w:b/>
      <w:spacing w:val="-3"/>
      <w:sz w:val="32"/>
      <w:szCs w:val="20"/>
      <w:lang w:val="en-ZA"/>
    </w:rPr>
  </w:style>
  <w:style w:type="paragraph" w:styleId="BodyText2">
    <w:name w:val="Body Text 2"/>
    <w:basedOn w:val="Normal"/>
    <w:link w:val="BodyText2Char"/>
    <w:rsid w:val="00F80F29"/>
    <w:pPr>
      <w:jc w:val="both"/>
    </w:pPr>
    <w:rPr>
      <w:rFonts w:ascii="Arial" w:hAnsi="Arial"/>
      <w:sz w:val="18"/>
      <w:szCs w:val="20"/>
      <w:lang w:val="en-ZA"/>
    </w:rPr>
  </w:style>
  <w:style w:type="character" w:customStyle="1" w:styleId="BodyText2Char">
    <w:name w:val="Body Text 2 Char"/>
    <w:basedOn w:val="DefaultParagraphFont"/>
    <w:link w:val="BodyText2"/>
    <w:rsid w:val="00F80F29"/>
    <w:rPr>
      <w:rFonts w:ascii="Arial" w:eastAsia="Times New Roman" w:hAnsi="Arial" w:cs="Times New Roman"/>
      <w:sz w:val="18"/>
      <w:szCs w:val="20"/>
      <w:lang w:val="en-ZA"/>
    </w:rPr>
  </w:style>
  <w:style w:type="paragraph" w:styleId="ListParagraph">
    <w:name w:val="List Paragraph"/>
    <w:basedOn w:val="Normal"/>
    <w:uiPriority w:val="34"/>
    <w:qFormat/>
    <w:rsid w:val="001A0CA9"/>
    <w:pPr>
      <w:spacing w:after="200" w:line="276" w:lineRule="auto"/>
      <w:ind w:left="720"/>
      <w:contextualSpacing/>
      <w:jc w:val="both"/>
    </w:pPr>
    <w:rPr>
      <w:rFonts w:asciiTheme="minorHAnsi" w:eastAsiaTheme="majorEastAsia" w:hAnsiTheme="minorHAnsi" w:cstheme="majorBidi"/>
      <w:sz w:val="22"/>
      <w:szCs w:val="22"/>
      <w:lang w:val="en-US" w:bidi="en-US"/>
    </w:rPr>
  </w:style>
  <w:style w:type="character" w:styleId="Hyperlink">
    <w:name w:val="Hyperlink"/>
    <w:uiPriority w:val="99"/>
    <w:unhideWhenUsed/>
    <w:rsid w:val="00CF7749"/>
    <w:rPr>
      <w:color w:val="0000FF"/>
      <w:u w:val="single"/>
    </w:rPr>
  </w:style>
  <w:style w:type="character" w:styleId="CommentReference">
    <w:name w:val="annotation reference"/>
    <w:basedOn w:val="DefaultParagraphFont"/>
    <w:uiPriority w:val="99"/>
    <w:semiHidden/>
    <w:unhideWhenUsed/>
    <w:rsid w:val="00A05C5D"/>
    <w:rPr>
      <w:sz w:val="16"/>
      <w:szCs w:val="16"/>
    </w:rPr>
  </w:style>
  <w:style w:type="paragraph" w:styleId="CommentText">
    <w:name w:val="annotation text"/>
    <w:basedOn w:val="Normal"/>
    <w:link w:val="CommentTextChar"/>
    <w:uiPriority w:val="99"/>
    <w:semiHidden/>
    <w:unhideWhenUsed/>
    <w:rsid w:val="00A05C5D"/>
    <w:rPr>
      <w:sz w:val="20"/>
      <w:szCs w:val="20"/>
    </w:rPr>
  </w:style>
  <w:style w:type="character" w:customStyle="1" w:styleId="CommentTextChar">
    <w:name w:val="Comment Text Char"/>
    <w:basedOn w:val="DefaultParagraphFont"/>
    <w:link w:val="CommentText"/>
    <w:uiPriority w:val="99"/>
    <w:semiHidden/>
    <w:rsid w:val="00A05C5D"/>
    <w:rPr>
      <w:rFonts w:ascii="Times New Roman" w:eastAsia="Times New Roman" w:hAnsi="Times New Roman"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A05C5D"/>
    <w:rPr>
      <w:b/>
      <w:bCs/>
    </w:rPr>
  </w:style>
  <w:style w:type="character" w:customStyle="1" w:styleId="CommentSubjectChar">
    <w:name w:val="Comment Subject Char"/>
    <w:basedOn w:val="CommentTextChar"/>
    <w:link w:val="CommentSubject"/>
    <w:uiPriority w:val="99"/>
    <w:semiHidden/>
    <w:rsid w:val="00A05C5D"/>
    <w:rPr>
      <w:rFonts w:ascii="Times New Roman" w:eastAsia="Times New Roman" w:hAnsi="Times New Roman" w:cs="Times New Roman"/>
      <w:b/>
      <w:bCs/>
      <w:sz w:val="20"/>
      <w:szCs w:val="20"/>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0F29"/>
    <w:pPr>
      <w:spacing w:after="0" w:line="240" w:lineRule="auto"/>
    </w:pPr>
    <w:rPr>
      <w:rFonts w:ascii="Times New Roman" w:eastAsia="Times New Roman" w:hAnsi="Times New Roman" w:cs="Times New Roman"/>
      <w:sz w:val="24"/>
      <w:szCs w:val="24"/>
      <w:lang w:val="en-GB"/>
    </w:rPr>
  </w:style>
  <w:style w:type="paragraph" w:styleId="Heading2">
    <w:name w:val="heading 2"/>
    <w:basedOn w:val="Normal"/>
    <w:next w:val="Normal"/>
    <w:link w:val="Heading2Char"/>
    <w:qFormat/>
    <w:rsid w:val="00F80F29"/>
    <w:pPr>
      <w:keepNext/>
      <w:jc w:val="center"/>
      <w:outlineLvl w:val="1"/>
    </w:pPr>
    <w:rPr>
      <w:rFonts w:ascii="Arial" w:hAnsi="Arial"/>
      <w:b/>
      <w:sz w:val="4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F80F29"/>
    <w:rPr>
      <w:rFonts w:ascii="Arial" w:eastAsia="Times New Roman" w:hAnsi="Arial" w:cs="Times New Roman"/>
      <w:b/>
      <w:sz w:val="40"/>
      <w:szCs w:val="20"/>
    </w:rPr>
  </w:style>
  <w:style w:type="paragraph" w:styleId="BalloonText">
    <w:name w:val="Balloon Text"/>
    <w:basedOn w:val="Normal"/>
    <w:link w:val="BalloonTextChar"/>
    <w:uiPriority w:val="99"/>
    <w:semiHidden/>
    <w:unhideWhenUsed/>
    <w:rsid w:val="00F80F29"/>
    <w:rPr>
      <w:rFonts w:ascii="Tahoma" w:hAnsi="Tahoma" w:cs="Tahoma"/>
      <w:sz w:val="16"/>
      <w:szCs w:val="16"/>
    </w:rPr>
  </w:style>
  <w:style w:type="character" w:customStyle="1" w:styleId="BalloonTextChar">
    <w:name w:val="Balloon Text Char"/>
    <w:basedOn w:val="DefaultParagraphFont"/>
    <w:link w:val="BalloonText"/>
    <w:uiPriority w:val="99"/>
    <w:semiHidden/>
    <w:rsid w:val="00F80F29"/>
    <w:rPr>
      <w:rFonts w:ascii="Tahoma" w:eastAsia="Times New Roman" w:hAnsi="Tahoma" w:cs="Tahoma"/>
      <w:sz w:val="16"/>
      <w:szCs w:val="16"/>
      <w:lang w:val="en-GB"/>
    </w:rPr>
  </w:style>
  <w:style w:type="paragraph" w:styleId="BodyText">
    <w:name w:val="Body Text"/>
    <w:basedOn w:val="Normal"/>
    <w:link w:val="BodyTextChar"/>
    <w:rsid w:val="00F80F29"/>
    <w:pPr>
      <w:tabs>
        <w:tab w:val="center" w:pos="3119"/>
      </w:tabs>
      <w:suppressAutoHyphens/>
    </w:pPr>
    <w:rPr>
      <w:rFonts w:ascii="Arial" w:hAnsi="Arial"/>
      <w:b/>
      <w:spacing w:val="-3"/>
      <w:sz w:val="32"/>
      <w:szCs w:val="20"/>
      <w:lang w:val="en-ZA"/>
    </w:rPr>
  </w:style>
  <w:style w:type="character" w:customStyle="1" w:styleId="BodyTextChar">
    <w:name w:val="Body Text Char"/>
    <w:basedOn w:val="DefaultParagraphFont"/>
    <w:link w:val="BodyText"/>
    <w:rsid w:val="00F80F29"/>
    <w:rPr>
      <w:rFonts w:ascii="Arial" w:eastAsia="Times New Roman" w:hAnsi="Arial" w:cs="Times New Roman"/>
      <w:b/>
      <w:spacing w:val="-3"/>
      <w:sz w:val="32"/>
      <w:szCs w:val="20"/>
      <w:lang w:val="en-ZA"/>
    </w:rPr>
  </w:style>
  <w:style w:type="paragraph" w:styleId="BodyText2">
    <w:name w:val="Body Text 2"/>
    <w:basedOn w:val="Normal"/>
    <w:link w:val="BodyText2Char"/>
    <w:rsid w:val="00F80F29"/>
    <w:pPr>
      <w:jc w:val="both"/>
    </w:pPr>
    <w:rPr>
      <w:rFonts w:ascii="Arial" w:hAnsi="Arial"/>
      <w:sz w:val="18"/>
      <w:szCs w:val="20"/>
      <w:lang w:val="en-ZA"/>
    </w:rPr>
  </w:style>
  <w:style w:type="character" w:customStyle="1" w:styleId="BodyText2Char">
    <w:name w:val="Body Text 2 Char"/>
    <w:basedOn w:val="DefaultParagraphFont"/>
    <w:link w:val="BodyText2"/>
    <w:rsid w:val="00F80F29"/>
    <w:rPr>
      <w:rFonts w:ascii="Arial" w:eastAsia="Times New Roman" w:hAnsi="Arial" w:cs="Times New Roman"/>
      <w:sz w:val="18"/>
      <w:szCs w:val="20"/>
      <w:lang w:val="en-ZA"/>
    </w:rPr>
  </w:style>
  <w:style w:type="paragraph" w:styleId="ListParagraph">
    <w:name w:val="List Paragraph"/>
    <w:basedOn w:val="Normal"/>
    <w:uiPriority w:val="34"/>
    <w:qFormat/>
    <w:rsid w:val="001A0CA9"/>
    <w:pPr>
      <w:spacing w:after="200" w:line="276" w:lineRule="auto"/>
      <w:ind w:left="720"/>
      <w:contextualSpacing/>
      <w:jc w:val="both"/>
    </w:pPr>
    <w:rPr>
      <w:rFonts w:asciiTheme="minorHAnsi" w:eastAsiaTheme="majorEastAsia" w:hAnsiTheme="minorHAnsi" w:cstheme="majorBidi"/>
      <w:sz w:val="22"/>
      <w:szCs w:val="22"/>
      <w:lang w:val="en-US" w:bidi="en-US"/>
    </w:rPr>
  </w:style>
  <w:style w:type="character" w:styleId="Hyperlink">
    <w:name w:val="Hyperlink"/>
    <w:uiPriority w:val="99"/>
    <w:unhideWhenUsed/>
    <w:rsid w:val="00CF7749"/>
    <w:rPr>
      <w:color w:val="0000FF"/>
      <w:u w:val="single"/>
    </w:rPr>
  </w:style>
  <w:style w:type="character" w:styleId="CommentReference">
    <w:name w:val="annotation reference"/>
    <w:basedOn w:val="DefaultParagraphFont"/>
    <w:uiPriority w:val="99"/>
    <w:semiHidden/>
    <w:unhideWhenUsed/>
    <w:rsid w:val="00A05C5D"/>
    <w:rPr>
      <w:sz w:val="16"/>
      <w:szCs w:val="16"/>
    </w:rPr>
  </w:style>
  <w:style w:type="paragraph" w:styleId="CommentText">
    <w:name w:val="annotation text"/>
    <w:basedOn w:val="Normal"/>
    <w:link w:val="CommentTextChar"/>
    <w:uiPriority w:val="99"/>
    <w:semiHidden/>
    <w:unhideWhenUsed/>
    <w:rsid w:val="00A05C5D"/>
    <w:rPr>
      <w:sz w:val="20"/>
      <w:szCs w:val="20"/>
    </w:rPr>
  </w:style>
  <w:style w:type="character" w:customStyle="1" w:styleId="CommentTextChar">
    <w:name w:val="Comment Text Char"/>
    <w:basedOn w:val="DefaultParagraphFont"/>
    <w:link w:val="CommentText"/>
    <w:uiPriority w:val="99"/>
    <w:semiHidden/>
    <w:rsid w:val="00A05C5D"/>
    <w:rPr>
      <w:rFonts w:ascii="Times New Roman" w:eastAsia="Times New Roman" w:hAnsi="Times New Roman"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A05C5D"/>
    <w:rPr>
      <w:b/>
      <w:bCs/>
    </w:rPr>
  </w:style>
  <w:style w:type="character" w:customStyle="1" w:styleId="CommentSubjectChar">
    <w:name w:val="Comment Subject Char"/>
    <w:basedOn w:val="CommentTextChar"/>
    <w:link w:val="CommentSubject"/>
    <w:uiPriority w:val="99"/>
    <w:semiHidden/>
    <w:rsid w:val="00A05C5D"/>
    <w:rPr>
      <w:rFonts w:ascii="Times New Roman" w:eastAsia="Times New Roman" w:hAnsi="Times New Roman" w:cs="Times New Roman"/>
      <w:b/>
      <w:bCs/>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3128865">
      <w:bodyDiv w:val="1"/>
      <w:marLeft w:val="0"/>
      <w:marRight w:val="0"/>
      <w:marTop w:val="0"/>
      <w:marBottom w:val="0"/>
      <w:divBdr>
        <w:top w:val="none" w:sz="0" w:space="0" w:color="auto"/>
        <w:left w:val="none" w:sz="0" w:space="0" w:color="auto"/>
        <w:bottom w:val="none" w:sz="0" w:space="0" w:color="auto"/>
        <w:right w:val="none" w:sz="0" w:space="0" w:color="auto"/>
      </w:divBdr>
    </w:div>
    <w:div w:id="648897184">
      <w:bodyDiv w:val="1"/>
      <w:marLeft w:val="0"/>
      <w:marRight w:val="0"/>
      <w:marTop w:val="0"/>
      <w:marBottom w:val="0"/>
      <w:divBdr>
        <w:top w:val="none" w:sz="0" w:space="0" w:color="auto"/>
        <w:left w:val="none" w:sz="0" w:space="0" w:color="auto"/>
        <w:bottom w:val="none" w:sz="0" w:space="0" w:color="auto"/>
        <w:right w:val="none" w:sz="0" w:space="0" w:color="auto"/>
      </w:divBdr>
    </w:div>
    <w:div w:id="722169556">
      <w:bodyDiv w:val="1"/>
      <w:marLeft w:val="0"/>
      <w:marRight w:val="0"/>
      <w:marTop w:val="0"/>
      <w:marBottom w:val="0"/>
      <w:divBdr>
        <w:top w:val="none" w:sz="0" w:space="0" w:color="auto"/>
        <w:left w:val="none" w:sz="0" w:space="0" w:color="auto"/>
        <w:bottom w:val="none" w:sz="0" w:space="0" w:color="auto"/>
        <w:right w:val="none" w:sz="0" w:space="0" w:color="auto"/>
      </w:divBdr>
    </w:div>
    <w:div w:id="889683408">
      <w:bodyDiv w:val="1"/>
      <w:marLeft w:val="0"/>
      <w:marRight w:val="0"/>
      <w:marTop w:val="0"/>
      <w:marBottom w:val="0"/>
      <w:divBdr>
        <w:top w:val="none" w:sz="0" w:space="0" w:color="auto"/>
        <w:left w:val="none" w:sz="0" w:space="0" w:color="auto"/>
        <w:bottom w:val="none" w:sz="0" w:space="0" w:color="auto"/>
        <w:right w:val="none" w:sz="0" w:space="0" w:color="auto"/>
      </w:divBdr>
    </w:div>
    <w:div w:id="1702781184">
      <w:bodyDiv w:val="1"/>
      <w:marLeft w:val="0"/>
      <w:marRight w:val="0"/>
      <w:marTop w:val="0"/>
      <w:marBottom w:val="0"/>
      <w:divBdr>
        <w:top w:val="none" w:sz="0" w:space="0" w:color="auto"/>
        <w:left w:val="none" w:sz="0" w:space="0" w:color="auto"/>
        <w:bottom w:val="none" w:sz="0" w:space="0" w:color="auto"/>
        <w:right w:val="none" w:sz="0" w:space="0" w:color="auto"/>
      </w:divBdr>
    </w:div>
    <w:div w:id="1782070269">
      <w:bodyDiv w:val="1"/>
      <w:marLeft w:val="0"/>
      <w:marRight w:val="0"/>
      <w:marTop w:val="0"/>
      <w:marBottom w:val="0"/>
      <w:divBdr>
        <w:top w:val="none" w:sz="0" w:space="0" w:color="auto"/>
        <w:left w:val="none" w:sz="0" w:space="0" w:color="auto"/>
        <w:bottom w:val="none" w:sz="0" w:space="0" w:color="auto"/>
        <w:right w:val="none" w:sz="0" w:space="0" w:color="auto"/>
      </w:divBdr>
    </w:div>
    <w:div w:id="2049261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recruitment@hsrc.ac.za" TargetMode="Externa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81BA03-8321-46E1-A568-F442A2C9EB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738</Words>
  <Characters>4213</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HSRC</Company>
  <LinksUpToDate>false</LinksUpToDate>
  <CharactersWithSpaces>4942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 M. Ngema</dc:creator>
  <cp:lastModifiedBy>Sandra S. Dlamini</cp:lastModifiedBy>
  <cp:revision>5</cp:revision>
  <cp:lastPrinted>2011-05-16T08:02:00Z</cp:lastPrinted>
  <dcterms:created xsi:type="dcterms:W3CDTF">2014-10-29T12:44:00Z</dcterms:created>
  <dcterms:modified xsi:type="dcterms:W3CDTF">2014-11-03T13:17:00Z</dcterms:modified>
</cp:coreProperties>
</file>