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2CC" w:rsidRDefault="001902CC" w:rsidP="00C364A7">
      <w:pPr>
        <w:jc w:val="center"/>
        <w:rPr>
          <w:rFonts w:ascii="Bell MT" w:hAnsi="Bell MT" w:cstheme="minorHAnsi"/>
          <w:b/>
          <w:sz w:val="24"/>
          <w:szCs w:val="24"/>
        </w:rPr>
      </w:pPr>
      <w:r>
        <w:rPr>
          <w:rFonts w:ascii="Bell MT" w:hAnsi="Bell MT" w:cstheme="minorHAnsi"/>
          <w:b/>
          <w:sz w:val="24"/>
          <w:szCs w:val="24"/>
        </w:rPr>
        <w:t>Address to the Academic Council of Stanford University</w:t>
      </w:r>
    </w:p>
    <w:p w:rsidR="00C364A7" w:rsidRPr="009A3FA9" w:rsidRDefault="00A9097B" w:rsidP="00C364A7">
      <w:pPr>
        <w:jc w:val="center"/>
        <w:rPr>
          <w:rFonts w:ascii="Bell MT" w:hAnsi="Bell MT" w:cstheme="minorHAnsi"/>
          <w:b/>
          <w:sz w:val="24"/>
          <w:szCs w:val="24"/>
        </w:rPr>
      </w:pPr>
      <w:r>
        <w:rPr>
          <w:rFonts w:ascii="Bell MT" w:hAnsi="Bell MT" w:cstheme="minorHAnsi"/>
          <w:b/>
          <w:sz w:val="24"/>
          <w:szCs w:val="24"/>
        </w:rPr>
        <w:t>On t</w:t>
      </w:r>
      <w:r w:rsidR="00C364A7" w:rsidRPr="009A3FA9">
        <w:rPr>
          <w:rFonts w:ascii="Bell MT" w:hAnsi="Bell MT" w:cstheme="minorHAnsi"/>
          <w:b/>
          <w:sz w:val="24"/>
          <w:szCs w:val="24"/>
        </w:rPr>
        <w:t>he 50</w:t>
      </w:r>
      <w:r w:rsidR="00C364A7" w:rsidRPr="009A3FA9">
        <w:rPr>
          <w:rFonts w:ascii="Bell MT" w:hAnsi="Bell MT" w:cstheme="minorHAnsi"/>
          <w:b/>
          <w:sz w:val="24"/>
          <w:szCs w:val="24"/>
          <w:vertAlign w:val="superscript"/>
        </w:rPr>
        <w:t>th</w:t>
      </w:r>
      <w:r w:rsidR="00C364A7" w:rsidRPr="009A3FA9">
        <w:rPr>
          <w:rFonts w:ascii="Bell MT" w:hAnsi="Bell MT" w:cstheme="minorHAnsi"/>
          <w:b/>
          <w:sz w:val="24"/>
          <w:szCs w:val="24"/>
        </w:rPr>
        <w:t xml:space="preserve"> Annive</w:t>
      </w:r>
      <w:r w:rsidR="001902CC">
        <w:rPr>
          <w:rFonts w:ascii="Bell MT" w:hAnsi="Bell MT" w:cstheme="minorHAnsi"/>
          <w:b/>
          <w:sz w:val="24"/>
          <w:szCs w:val="24"/>
        </w:rPr>
        <w:t>rsary of the</w:t>
      </w:r>
      <w:r w:rsidR="00C364A7" w:rsidRPr="009A3FA9">
        <w:rPr>
          <w:rFonts w:ascii="Bell MT" w:hAnsi="Bell MT" w:cstheme="minorHAnsi"/>
          <w:b/>
          <w:sz w:val="24"/>
          <w:szCs w:val="24"/>
        </w:rPr>
        <w:t xml:space="preserve"> Faculty Senate</w:t>
      </w:r>
    </w:p>
    <w:p w:rsidR="00C364A7" w:rsidRPr="009A3FA9" w:rsidRDefault="00C364A7" w:rsidP="009A3FA9">
      <w:pPr>
        <w:spacing w:after="0" w:line="240" w:lineRule="auto"/>
        <w:rPr>
          <w:rFonts w:ascii="Bell MT" w:hAnsi="Bell MT" w:cstheme="minorHAnsi"/>
          <w:b/>
          <w:sz w:val="24"/>
          <w:szCs w:val="24"/>
        </w:rPr>
      </w:pPr>
    </w:p>
    <w:p w:rsidR="00A70E6F" w:rsidRPr="001902CC" w:rsidRDefault="00C364A7" w:rsidP="00750DE0">
      <w:pPr>
        <w:spacing w:line="360" w:lineRule="auto"/>
        <w:jc w:val="center"/>
        <w:rPr>
          <w:rFonts w:ascii="Bell MT" w:hAnsi="Bell MT"/>
          <w:b/>
          <w:i/>
          <w:sz w:val="24"/>
          <w:szCs w:val="24"/>
          <w:lang w:val="en-US"/>
        </w:rPr>
      </w:pPr>
      <w:r w:rsidRPr="001902CC">
        <w:rPr>
          <w:rFonts w:ascii="Bell MT" w:hAnsi="Bell MT"/>
          <w:b/>
          <w:i/>
          <w:sz w:val="24"/>
          <w:szCs w:val="24"/>
          <w:lang w:val="en-US"/>
        </w:rPr>
        <w:t xml:space="preserve">The </w:t>
      </w:r>
      <w:r w:rsidR="00F52647" w:rsidRPr="001902CC">
        <w:rPr>
          <w:rFonts w:ascii="Bell MT" w:hAnsi="Bell MT"/>
          <w:b/>
          <w:i/>
          <w:sz w:val="24"/>
          <w:szCs w:val="24"/>
          <w:lang w:val="en-US"/>
        </w:rPr>
        <w:t xml:space="preserve">case for the Academic </w:t>
      </w:r>
      <w:r w:rsidRPr="001902CC">
        <w:rPr>
          <w:rFonts w:ascii="Bell MT" w:hAnsi="Bell MT"/>
          <w:b/>
          <w:i/>
          <w:sz w:val="24"/>
          <w:szCs w:val="24"/>
          <w:lang w:val="en-US"/>
        </w:rPr>
        <w:t>Sen</w:t>
      </w:r>
      <w:r w:rsidR="00B328F0" w:rsidRPr="001902CC">
        <w:rPr>
          <w:rFonts w:ascii="Bell MT" w:hAnsi="Bell MT"/>
          <w:b/>
          <w:i/>
          <w:sz w:val="24"/>
          <w:szCs w:val="24"/>
          <w:lang w:val="en-US"/>
        </w:rPr>
        <w:t>ate</w:t>
      </w:r>
      <w:r w:rsidR="0067784B" w:rsidRPr="001902CC">
        <w:rPr>
          <w:rFonts w:ascii="Bell MT" w:hAnsi="Bell MT"/>
          <w:b/>
          <w:i/>
          <w:sz w:val="24"/>
          <w:szCs w:val="24"/>
          <w:lang w:val="en-US"/>
        </w:rPr>
        <w:t xml:space="preserve"> </w:t>
      </w:r>
    </w:p>
    <w:p w:rsidR="00A9097B" w:rsidRPr="009A3FA9" w:rsidRDefault="00A9097B" w:rsidP="00750DE0">
      <w:pPr>
        <w:spacing w:line="360" w:lineRule="auto"/>
        <w:jc w:val="center"/>
        <w:rPr>
          <w:rFonts w:ascii="Bell MT" w:hAnsi="Bell MT"/>
          <w:b/>
          <w:sz w:val="24"/>
          <w:szCs w:val="24"/>
          <w:lang w:val="en-US"/>
        </w:rPr>
      </w:pPr>
      <w:r>
        <w:rPr>
          <w:rFonts w:ascii="Bell MT" w:hAnsi="Bell MT"/>
          <w:b/>
          <w:sz w:val="24"/>
          <w:szCs w:val="24"/>
          <w:lang w:val="en-US"/>
        </w:rPr>
        <w:t>17 May 2018</w:t>
      </w:r>
    </w:p>
    <w:p w:rsidR="00A70E6F" w:rsidRPr="009A3FA9" w:rsidRDefault="00A70E6F" w:rsidP="00C364A7">
      <w:pPr>
        <w:spacing w:after="0" w:line="240" w:lineRule="auto"/>
        <w:jc w:val="center"/>
        <w:rPr>
          <w:rFonts w:ascii="Bell MT" w:hAnsi="Bell MT"/>
          <w:b/>
          <w:sz w:val="24"/>
          <w:szCs w:val="24"/>
          <w:lang w:val="en-US"/>
        </w:rPr>
      </w:pPr>
      <w:r w:rsidRPr="009A3FA9">
        <w:rPr>
          <w:rFonts w:ascii="Bell MT" w:hAnsi="Bell MT"/>
          <w:b/>
          <w:sz w:val="24"/>
          <w:szCs w:val="24"/>
          <w:lang w:val="en-US"/>
        </w:rPr>
        <w:t>Jonathan D Jansen</w:t>
      </w:r>
    </w:p>
    <w:p w:rsidR="00A70E6F" w:rsidRPr="009A3FA9" w:rsidRDefault="00A70E6F" w:rsidP="00C364A7">
      <w:pPr>
        <w:spacing w:after="0" w:line="240" w:lineRule="auto"/>
        <w:jc w:val="center"/>
        <w:rPr>
          <w:rFonts w:ascii="Bell MT" w:hAnsi="Bell MT"/>
          <w:b/>
          <w:sz w:val="24"/>
          <w:szCs w:val="24"/>
          <w:lang w:val="en-US"/>
        </w:rPr>
      </w:pPr>
      <w:r w:rsidRPr="009A3FA9">
        <w:rPr>
          <w:rFonts w:ascii="Bell MT" w:hAnsi="Bell MT"/>
          <w:b/>
          <w:sz w:val="24"/>
          <w:szCs w:val="24"/>
          <w:lang w:val="en-US"/>
        </w:rPr>
        <w:t>Stellenbosch University</w:t>
      </w:r>
    </w:p>
    <w:p w:rsidR="00A70E6F" w:rsidRPr="009A3FA9" w:rsidRDefault="00A70E6F" w:rsidP="00C364A7">
      <w:pPr>
        <w:spacing w:after="0" w:line="240" w:lineRule="auto"/>
        <w:jc w:val="center"/>
        <w:rPr>
          <w:rFonts w:ascii="Bell MT" w:hAnsi="Bell MT"/>
          <w:b/>
          <w:sz w:val="24"/>
          <w:szCs w:val="24"/>
          <w:lang w:val="en-US"/>
        </w:rPr>
      </w:pPr>
      <w:r w:rsidRPr="009A3FA9">
        <w:rPr>
          <w:rFonts w:ascii="Bell MT" w:hAnsi="Bell MT"/>
          <w:b/>
          <w:sz w:val="24"/>
          <w:szCs w:val="24"/>
          <w:lang w:val="en-US"/>
        </w:rPr>
        <w:t>South Africa</w:t>
      </w:r>
    </w:p>
    <w:p w:rsidR="001222E8" w:rsidRPr="009A3FA9" w:rsidRDefault="001222E8" w:rsidP="00790AD0">
      <w:pPr>
        <w:spacing w:after="0" w:line="240" w:lineRule="auto"/>
        <w:jc w:val="both"/>
        <w:rPr>
          <w:rFonts w:ascii="Bell MT" w:hAnsi="Bell MT"/>
          <w:sz w:val="24"/>
          <w:szCs w:val="24"/>
          <w:lang w:val="en-US"/>
        </w:rPr>
      </w:pPr>
    </w:p>
    <w:p w:rsidR="00C364A7" w:rsidRPr="009A3FA9" w:rsidRDefault="00C364A7" w:rsidP="00C364A7">
      <w:pPr>
        <w:spacing w:after="0" w:line="240" w:lineRule="auto"/>
        <w:jc w:val="both"/>
        <w:rPr>
          <w:rFonts w:ascii="Bell MT" w:hAnsi="Bell MT"/>
          <w:sz w:val="24"/>
          <w:szCs w:val="24"/>
          <w:lang w:val="en-US"/>
        </w:rPr>
      </w:pPr>
    </w:p>
    <w:p w:rsidR="00527477" w:rsidRPr="009A3FA9" w:rsidRDefault="00C364A7" w:rsidP="003D5401">
      <w:pPr>
        <w:spacing w:line="360" w:lineRule="auto"/>
        <w:jc w:val="both"/>
        <w:rPr>
          <w:rFonts w:ascii="Bell MT" w:hAnsi="Bell MT"/>
          <w:sz w:val="24"/>
          <w:szCs w:val="24"/>
          <w:lang w:val="en-US"/>
        </w:rPr>
      </w:pPr>
      <w:r w:rsidRPr="009A3FA9">
        <w:rPr>
          <w:rFonts w:ascii="Bell MT" w:hAnsi="Bell MT"/>
          <w:sz w:val="24"/>
          <w:szCs w:val="24"/>
          <w:lang w:val="en-US"/>
        </w:rPr>
        <w:t xml:space="preserve">As </w:t>
      </w:r>
      <w:r w:rsidR="00E37C61" w:rsidRPr="009A3FA9">
        <w:rPr>
          <w:rFonts w:ascii="Bell MT" w:hAnsi="Bell MT"/>
          <w:sz w:val="24"/>
          <w:szCs w:val="24"/>
          <w:lang w:val="en-US"/>
        </w:rPr>
        <w:t xml:space="preserve">a graduate student in the School of Education in the late 1980s I would not have imagined the possibility of addressing the Stanford Senate—except perhaps, at the time, to </w:t>
      </w:r>
      <w:r w:rsidR="001A7993" w:rsidRPr="009A3FA9">
        <w:rPr>
          <w:rFonts w:ascii="Bell MT" w:hAnsi="Bell MT"/>
          <w:sz w:val="24"/>
          <w:szCs w:val="24"/>
          <w:lang w:val="en-US"/>
        </w:rPr>
        <w:t xml:space="preserve">make a noisy </w:t>
      </w:r>
      <w:r w:rsidR="00E37C61" w:rsidRPr="009A3FA9">
        <w:rPr>
          <w:rFonts w:ascii="Bell MT" w:hAnsi="Bell MT"/>
          <w:sz w:val="24"/>
          <w:szCs w:val="24"/>
          <w:lang w:val="en-US"/>
        </w:rPr>
        <w:t xml:space="preserve">case for </w:t>
      </w:r>
      <w:r w:rsidR="009A3FA9">
        <w:rPr>
          <w:rFonts w:ascii="Bell MT" w:hAnsi="Bell MT"/>
          <w:sz w:val="24"/>
          <w:szCs w:val="24"/>
          <w:lang w:val="en-US"/>
        </w:rPr>
        <w:t>the university</w:t>
      </w:r>
      <w:r w:rsidR="001222E8" w:rsidRPr="009A3FA9">
        <w:rPr>
          <w:rFonts w:ascii="Bell MT" w:hAnsi="Bell MT"/>
          <w:sz w:val="24"/>
          <w:szCs w:val="24"/>
          <w:lang w:val="en-US"/>
        </w:rPr>
        <w:t xml:space="preserve"> </w:t>
      </w:r>
      <w:r w:rsidR="00244F5C" w:rsidRPr="009A3FA9">
        <w:rPr>
          <w:rFonts w:ascii="Bell MT" w:hAnsi="Bell MT"/>
          <w:sz w:val="24"/>
          <w:szCs w:val="24"/>
          <w:lang w:val="en-US"/>
        </w:rPr>
        <w:t>withdrawing its investments</w:t>
      </w:r>
      <w:r w:rsidR="00E37C61" w:rsidRPr="009A3FA9">
        <w:rPr>
          <w:rFonts w:ascii="Bell MT" w:hAnsi="Bell MT"/>
          <w:sz w:val="24"/>
          <w:szCs w:val="24"/>
          <w:lang w:val="en-US"/>
        </w:rPr>
        <w:t xml:space="preserve"> from companies doing business in apartheid South Africa. </w:t>
      </w:r>
      <w:r w:rsidR="00AD52D7">
        <w:rPr>
          <w:rFonts w:ascii="Bell MT" w:hAnsi="Bell MT"/>
          <w:sz w:val="24"/>
          <w:szCs w:val="24"/>
          <w:lang w:val="en-US"/>
        </w:rPr>
        <w:t>I happily recall that</w:t>
      </w:r>
      <w:r w:rsidR="00244F5C" w:rsidRPr="009A3FA9">
        <w:rPr>
          <w:rFonts w:ascii="Bell MT" w:hAnsi="Bell MT"/>
          <w:sz w:val="24"/>
          <w:szCs w:val="24"/>
          <w:lang w:val="en-US"/>
        </w:rPr>
        <w:t xml:space="preserve"> Stanford was very much part of what was called the divestment movement </w:t>
      </w:r>
      <w:r w:rsidR="007B2F08" w:rsidRPr="009A3FA9">
        <w:rPr>
          <w:rFonts w:ascii="Bell MT" w:hAnsi="Bell MT"/>
          <w:sz w:val="24"/>
          <w:szCs w:val="24"/>
          <w:lang w:val="en-US"/>
        </w:rPr>
        <w:t xml:space="preserve">on campuses across this country. </w:t>
      </w:r>
      <w:r w:rsidR="003D5401" w:rsidRPr="009A3FA9">
        <w:rPr>
          <w:rFonts w:ascii="Bell MT" w:hAnsi="Bell MT"/>
          <w:sz w:val="24"/>
          <w:szCs w:val="24"/>
          <w:lang w:val="en-US"/>
        </w:rPr>
        <w:t xml:space="preserve">Who can forget the </w:t>
      </w:r>
      <w:r w:rsidR="00280E1C" w:rsidRPr="009A3FA9">
        <w:rPr>
          <w:rFonts w:ascii="Bell MT" w:hAnsi="Bell MT"/>
          <w:sz w:val="24"/>
          <w:szCs w:val="24"/>
          <w:lang w:val="en-US"/>
        </w:rPr>
        <w:t xml:space="preserve">sit-in by 1000 students in May 1977 that led to 294 arrests but also the persistent </w:t>
      </w:r>
      <w:r w:rsidR="003D5401" w:rsidRPr="009A3FA9">
        <w:rPr>
          <w:rFonts w:ascii="Bell MT" w:hAnsi="Bell MT"/>
          <w:sz w:val="24"/>
          <w:szCs w:val="24"/>
          <w:lang w:val="en-US"/>
        </w:rPr>
        <w:t xml:space="preserve">anti-apartheid </w:t>
      </w:r>
      <w:r w:rsidR="00280E1C" w:rsidRPr="009A3FA9">
        <w:rPr>
          <w:rFonts w:ascii="Bell MT" w:hAnsi="Bell MT"/>
          <w:sz w:val="24"/>
          <w:szCs w:val="24"/>
          <w:lang w:val="en-US"/>
        </w:rPr>
        <w:t>protests of</w:t>
      </w:r>
      <w:r w:rsidR="00352701" w:rsidRPr="009A3FA9">
        <w:rPr>
          <w:rFonts w:ascii="Bell MT" w:hAnsi="Bell MT"/>
          <w:sz w:val="24"/>
          <w:szCs w:val="24"/>
          <w:lang w:val="en-US"/>
        </w:rPr>
        <w:t xml:space="preserve"> the 1980s when I was a student?</w:t>
      </w:r>
      <w:r w:rsidR="00280E1C" w:rsidRPr="009A3FA9">
        <w:rPr>
          <w:rFonts w:ascii="Bell MT" w:hAnsi="Bell MT"/>
          <w:sz w:val="24"/>
          <w:szCs w:val="24"/>
          <w:lang w:val="en-US"/>
        </w:rPr>
        <w:t xml:space="preserve"> The South African </w:t>
      </w:r>
      <w:r w:rsidR="009A3FA9">
        <w:rPr>
          <w:rFonts w:ascii="Bell MT" w:hAnsi="Bell MT"/>
          <w:sz w:val="24"/>
          <w:szCs w:val="24"/>
          <w:lang w:val="en-US"/>
        </w:rPr>
        <w:t>cause</w:t>
      </w:r>
      <w:r w:rsidR="00280E1C" w:rsidRPr="009A3FA9">
        <w:rPr>
          <w:rFonts w:ascii="Bell MT" w:hAnsi="Bell MT"/>
          <w:sz w:val="24"/>
          <w:szCs w:val="24"/>
          <w:lang w:val="en-US"/>
        </w:rPr>
        <w:t>, it is said,</w:t>
      </w:r>
      <w:r w:rsidR="009A3FA9">
        <w:rPr>
          <w:rFonts w:ascii="Bell MT" w:hAnsi="Bell MT"/>
          <w:sz w:val="24"/>
          <w:szCs w:val="24"/>
          <w:lang w:val="en-US"/>
        </w:rPr>
        <w:t xml:space="preserve"> led to</w:t>
      </w:r>
      <w:r w:rsidR="00280E1C" w:rsidRPr="009A3FA9">
        <w:rPr>
          <w:rFonts w:ascii="Bell MT" w:hAnsi="Bell MT"/>
          <w:sz w:val="24"/>
          <w:szCs w:val="24"/>
          <w:lang w:val="en-US"/>
        </w:rPr>
        <w:t xml:space="preserve"> “the largest student protest on Stanford campus since the Vietnam War.”</w:t>
      </w:r>
      <w:r w:rsidR="00280E1C" w:rsidRPr="009A3FA9">
        <w:rPr>
          <w:rStyle w:val="EndnoteReference"/>
          <w:rFonts w:ascii="Bell MT" w:hAnsi="Bell MT"/>
          <w:sz w:val="24"/>
          <w:szCs w:val="24"/>
          <w:lang w:val="en-US"/>
        </w:rPr>
        <w:endnoteReference w:id="1"/>
      </w:r>
      <w:r w:rsidR="003D5401" w:rsidRPr="009A3FA9">
        <w:rPr>
          <w:rFonts w:ascii="Bell MT" w:hAnsi="Bell MT"/>
          <w:sz w:val="24"/>
          <w:szCs w:val="24"/>
          <w:lang w:val="en-US"/>
        </w:rPr>
        <w:t xml:space="preserve"> Both Stanford and South Africa have come a long way since the end of apartheid and I do wish</w:t>
      </w:r>
      <w:r w:rsidR="00994FE5">
        <w:rPr>
          <w:rFonts w:ascii="Bell MT" w:hAnsi="Bell MT"/>
          <w:sz w:val="24"/>
          <w:szCs w:val="24"/>
          <w:lang w:val="en-US"/>
        </w:rPr>
        <w:t xml:space="preserve"> to use this platform, if I may,</w:t>
      </w:r>
      <w:r w:rsidR="003D5401" w:rsidRPr="009A3FA9">
        <w:rPr>
          <w:rFonts w:ascii="Bell MT" w:hAnsi="Bell MT"/>
          <w:sz w:val="24"/>
          <w:szCs w:val="24"/>
          <w:lang w:val="en-US"/>
        </w:rPr>
        <w:t xml:space="preserve"> to thank the many students and indeed </w:t>
      </w:r>
      <w:r w:rsidR="00994FE5">
        <w:rPr>
          <w:rFonts w:ascii="Bell MT" w:hAnsi="Bell MT"/>
          <w:sz w:val="24"/>
          <w:szCs w:val="24"/>
          <w:lang w:val="en-US"/>
        </w:rPr>
        <w:t xml:space="preserve">notable </w:t>
      </w:r>
      <w:r w:rsidR="003D5401" w:rsidRPr="009A3FA9">
        <w:rPr>
          <w:rFonts w:ascii="Bell MT" w:hAnsi="Bell MT"/>
          <w:sz w:val="24"/>
          <w:szCs w:val="24"/>
          <w:lang w:val="en-US"/>
        </w:rPr>
        <w:t xml:space="preserve">members of this Senate for their </w:t>
      </w:r>
      <w:r w:rsidR="00466187">
        <w:rPr>
          <w:rFonts w:ascii="Bell MT" w:hAnsi="Bell MT"/>
          <w:sz w:val="24"/>
          <w:szCs w:val="24"/>
          <w:lang w:val="en-US"/>
        </w:rPr>
        <w:t xml:space="preserve">particular </w:t>
      </w:r>
      <w:r w:rsidR="003D5401" w:rsidRPr="009A3FA9">
        <w:rPr>
          <w:rFonts w:ascii="Bell MT" w:hAnsi="Bell MT"/>
          <w:sz w:val="24"/>
          <w:szCs w:val="24"/>
          <w:lang w:val="en-US"/>
        </w:rPr>
        <w:t>contribution</w:t>
      </w:r>
      <w:r w:rsidR="00466187">
        <w:rPr>
          <w:rFonts w:ascii="Bell MT" w:hAnsi="Bell MT"/>
          <w:sz w:val="24"/>
          <w:szCs w:val="24"/>
          <w:lang w:val="en-US"/>
        </w:rPr>
        <w:t>s</w:t>
      </w:r>
      <w:r w:rsidR="003D5401" w:rsidRPr="009A3FA9">
        <w:rPr>
          <w:rFonts w:ascii="Bell MT" w:hAnsi="Bell MT"/>
          <w:sz w:val="24"/>
          <w:szCs w:val="24"/>
          <w:lang w:val="en-US"/>
        </w:rPr>
        <w:t xml:space="preserve"> to the struggle to end apartheid.</w:t>
      </w:r>
    </w:p>
    <w:p w:rsidR="00D10785" w:rsidRPr="009A3FA9" w:rsidRDefault="00E37C61" w:rsidP="00750DE0">
      <w:pPr>
        <w:spacing w:line="360" w:lineRule="auto"/>
        <w:jc w:val="both"/>
        <w:rPr>
          <w:rFonts w:ascii="Bell MT" w:hAnsi="Bell MT"/>
          <w:sz w:val="24"/>
          <w:szCs w:val="24"/>
          <w:lang w:val="en-US"/>
        </w:rPr>
      </w:pPr>
      <w:r w:rsidRPr="009A3FA9">
        <w:rPr>
          <w:rFonts w:ascii="Bell MT" w:hAnsi="Bell MT"/>
          <w:sz w:val="24"/>
          <w:szCs w:val="24"/>
          <w:lang w:val="en-US"/>
        </w:rPr>
        <w:t xml:space="preserve">Thank you also for the many ways then, and now, that this great institution has enriched my personal life and </w:t>
      </w:r>
      <w:r w:rsidR="006C44FA" w:rsidRPr="009A3FA9">
        <w:rPr>
          <w:rFonts w:ascii="Bell MT" w:hAnsi="Bell MT"/>
          <w:sz w:val="24"/>
          <w:szCs w:val="24"/>
          <w:lang w:val="en-US"/>
        </w:rPr>
        <w:t>guided</w:t>
      </w:r>
      <w:r w:rsidRPr="009A3FA9">
        <w:rPr>
          <w:rFonts w:ascii="Bell MT" w:hAnsi="Bell MT"/>
          <w:sz w:val="24"/>
          <w:szCs w:val="24"/>
          <w:lang w:val="en-US"/>
        </w:rPr>
        <w:t xml:space="preserve"> my professional life. I came here as a high school science teacher and I left to lead at </w:t>
      </w:r>
      <w:r w:rsidR="006C44FA" w:rsidRPr="009A3FA9">
        <w:rPr>
          <w:rFonts w:ascii="Bell MT" w:hAnsi="Bell MT"/>
          <w:sz w:val="24"/>
          <w:szCs w:val="24"/>
          <w:lang w:val="en-US"/>
        </w:rPr>
        <w:t>five universities</w:t>
      </w:r>
      <w:r w:rsidR="003D5401" w:rsidRPr="009A3FA9">
        <w:rPr>
          <w:rFonts w:ascii="Bell MT" w:hAnsi="Bell MT"/>
          <w:sz w:val="24"/>
          <w:szCs w:val="24"/>
          <w:lang w:val="en-US"/>
        </w:rPr>
        <w:t xml:space="preserve">, including </w:t>
      </w:r>
      <w:r w:rsidRPr="009A3FA9">
        <w:rPr>
          <w:rFonts w:ascii="Bell MT" w:hAnsi="Bell MT"/>
          <w:sz w:val="24"/>
          <w:szCs w:val="24"/>
          <w:lang w:val="en-US"/>
        </w:rPr>
        <w:t xml:space="preserve">two former white universities first as Dean and then as Vice-Chancellor (President, in US terms); none of that would have been possible without the </w:t>
      </w:r>
      <w:r w:rsidR="00DB196C" w:rsidRPr="009A3FA9">
        <w:rPr>
          <w:rFonts w:ascii="Bell MT" w:hAnsi="Bell MT"/>
          <w:sz w:val="24"/>
          <w:szCs w:val="24"/>
          <w:lang w:val="en-US"/>
        </w:rPr>
        <w:t>competence</w:t>
      </w:r>
      <w:r w:rsidRPr="009A3FA9">
        <w:rPr>
          <w:rFonts w:ascii="Bell MT" w:hAnsi="Bell MT"/>
          <w:sz w:val="24"/>
          <w:szCs w:val="24"/>
          <w:lang w:val="en-US"/>
        </w:rPr>
        <w:t xml:space="preserve"> and the confidence that Stanford </w:t>
      </w:r>
      <w:r w:rsidR="00DB196C" w:rsidRPr="009A3FA9">
        <w:rPr>
          <w:rFonts w:ascii="Bell MT" w:hAnsi="Bell MT"/>
          <w:sz w:val="24"/>
          <w:szCs w:val="24"/>
          <w:lang w:val="en-US"/>
        </w:rPr>
        <w:t>instils</w:t>
      </w:r>
      <w:r w:rsidRPr="009A3FA9">
        <w:rPr>
          <w:rFonts w:ascii="Bell MT" w:hAnsi="Bell MT"/>
          <w:sz w:val="24"/>
          <w:szCs w:val="24"/>
          <w:lang w:val="en-US"/>
        </w:rPr>
        <w:t xml:space="preserve"> in its graduates. So thank you.</w:t>
      </w:r>
    </w:p>
    <w:p w:rsidR="006C44FA" w:rsidRPr="009A3FA9" w:rsidRDefault="00A70E6F" w:rsidP="00750DE0">
      <w:pPr>
        <w:spacing w:line="360" w:lineRule="auto"/>
        <w:jc w:val="both"/>
        <w:rPr>
          <w:rFonts w:ascii="Bell MT" w:hAnsi="Bell MT"/>
          <w:sz w:val="24"/>
          <w:szCs w:val="24"/>
          <w:lang w:val="en-US"/>
        </w:rPr>
      </w:pPr>
      <w:r w:rsidRPr="009A3FA9">
        <w:rPr>
          <w:rFonts w:ascii="Bell MT" w:hAnsi="Bell MT"/>
          <w:sz w:val="24"/>
          <w:szCs w:val="24"/>
          <w:lang w:val="en-US"/>
        </w:rPr>
        <w:t xml:space="preserve">Let me begin by saying that “the effectiveness of the Senate” is not a topic raised </w:t>
      </w:r>
      <w:r w:rsidR="001222E8" w:rsidRPr="009A3FA9">
        <w:rPr>
          <w:rFonts w:ascii="Bell MT" w:hAnsi="Bell MT"/>
          <w:sz w:val="24"/>
          <w:szCs w:val="24"/>
          <w:lang w:val="en-US"/>
        </w:rPr>
        <w:t>only</w:t>
      </w:r>
      <w:r w:rsidRPr="009A3FA9">
        <w:rPr>
          <w:rFonts w:ascii="Bell MT" w:hAnsi="Bell MT"/>
          <w:sz w:val="24"/>
          <w:szCs w:val="24"/>
          <w:lang w:val="en-US"/>
        </w:rPr>
        <w:t xml:space="preserve"> by the American Association of University Professors. In other parts of the world the question is </w:t>
      </w:r>
      <w:r w:rsidR="009A397E" w:rsidRPr="009A3FA9">
        <w:rPr>
          <w:rFonts w:ascii="Bell MT" w:hAnsi="Bell MT"/>
          <w:sz w:val="24"/>
          <w:szCs w:val="24"/>
          <w:lang w:val="en-US"/>
        </w:rPr>
        <w:t>frequently</w:t>
      </w:r>
      <w:r w:rsidRPr="009A3FA9">
        <w:rPr>
          <w:rFonts w:ascii="Bell MT" w:hAnsi="Bell MT"/>
          <w:sz w:val="24"/>
          <w:szCs w:val="24"/>
          <w:lang w:val="en-US"/>
        </w:rPr>
        <w:t xml:space="preserve"> posed whether the Senate has become </w:t>
      </w:r>
      <w:r w:rsidR="001222E8" w:rsidRPr="009A3FA9">
        <w:rPr>
          <w:rFonts w:ascii="Bell MT" w:hAnsi="Bell MT"/>
          <w:sz w:val="24"/>
          <w:szCs w:val="24"/>
          <w:lang w:val="en-US"/>
        </w:rPr>
        <w:t xml:space="preserve">a largely administrative body processing growing volumes of academic paperwork or </w:t>
      </w:r>
      <w:r w:rsidR="00280E1C" w:rsidRPr="009A3FA9">
        <w:rPr>
          <w:rFonts w:ascii="Bell MT" w:hAnsi="Bell MT"/>
          <w:sz w:val="24"/>
          <w:szCs w:val="24"/>
          <w:lang w:val="en-US"/>
        </w:rPr>
        <w:t>rubberstamping</w:t>
      </w:r>
      <w:r w:rsidR="001222E8" w:rsidRPr="009A3FA9">
        <w:rPr>
          <w:rFonts w:ascii="Bell MT" w:hAnsi="Bell MT"/>
          <w:sz w:val="24"/>
          <w:szCs w:val="24"/>
          <w:lang w:val="en-US"/>
        </w:rPr>
        <w:t xml:space="preserve"> decisions made higher up by the senior executives of the university. In my own country few meetings of the Senate pass without appeals to professors to attend these academic policy meetings. They only come, it is often observed, when there are rumors of potential budget cuts to departmental programs. </w:t>
      </w:r>
      <w:r w:rsidR="009139D4">
        <w:rPr>
          <w:rFonts w:ascii="Bell MT" w:hAnsi="Bell MT"/>
          <w:sz w:val="24"/>
          <w:szCs w:val="24"/>
          <w:lang w:val="en-US"/>
        </w:rPr>
        <w:t xml:space="preserve">In this regard, </w:t>
      </w:r>
      <w:r w:rsidR="006C44FA" w:rsidRPr="009A3FA9">
        <w:rPr>
          <w:rFonts w:ascii="Bell MT" w:hAnsi="Bell MT"/>
          <w:sz w:val="24"/>
          <w:szCs w:val="24"/>
          <w:lang w:val="en-US"/>
        </w:rPr>
        <w:t xml:space="preserve">Robert Birnaum’s </w:t>
      </w:r>
      <w:r w:rsidR="00AE431C">
        <w:rPr>
          <w:rFonts w:ascii="Bell MT" w:hAnsi="Bell MT"/>
          <w:sz w:val="24"/>
          <w:szCs w:val="24"/>
          <w:lang w:val="en-US"/>
        </w:rPr>
        <w:t>rem</w:t>
      </w:r>
      <w:r w:rsidR="0048211D">
        <w:rPr>
          <w:rFonts w:ascii="Bell MT" w:hAnsi="Bell MT"/>
          <w:sz w:val="24"/>
          <w:szCs w:val="24"/>
          <w:lang w:val="en-US"/>
        </w:rPr>
        <w:t>a</w:t>
      </w:r>
      <w:r w:rsidR="00AE431C">
        <w:rPr>
          <w:rFonts w:ascii="Bell MT" w:hAnsi="Bell MT"/>
          <w:sz w:val="24"/>
          <w:szCs w:val="24"/>
          <w:lang w:val="en-US"/>
        </w:rPr>
        <w:t>rkable</w:t>
      </w:r>
      <w:r w:rsidR="006C44FA" w:rsidRPr="009A3FA9">
        <w:rPr>
          <w:rFonts w:ascii="Bell MT" w:hAnsi="Bell MT"/>
          <w:sz w:val="24"/>
          <w:szCs w:val="24"/>
          <w:lang w:val="en-US"/>
        </w:rPr>
        <w:t xml:space="preserve"> </w:t>
      </w:r>
      <w:r w:rsidR="00AE431C">
        <w:rPr>
          <w:rFonts w:ascii="Bell MT" w:hAnsi="Bell MT"/>
          <w:sz w:val="24"/>
          <w:szCs w:val="24"/>
          <w:lang w:val="en-US"/>
        </w:rPr>
        <w:t>article</w:t>
      </w:r>
      <w:r w:rsidR="006C44FA" w:rsidRPr="009A3FA9">
        <w:rPr>
          <w:rFonts w:ascii="Bell MT" w:hAnsi="Bell MT"/>
          <w:sz w:val="24"/>
          <w:szCs w:val="24"/>
          <w:lang w:val="en-US"/>
        </w:rPr>
        <w:t xml:space="preserve"> on the American university Senate is known more for its subtitle than the main heading: </w:t>
      </w:r>
      <w:r w:rsidR="006C44FA" w:rsidRPr="009A3FA9">
        <w:rPr>
          <w:rFonts w:ascii="Bell MT" w:hAnsi="Bell MT"/>
          <w:i/>
          <w:sz w:val="24"/>
          <w:szCs w:val="24"/>
          <w:lang w:val="en-US"/>
        </w:rPr>
        <w:t>“Why Senates do not work but will not go away.”</w:t>
      </w:r>
      <w:r w:rsidR="00D370DE" w:rsidRPr="009A3FA9">
        <w:rPr>
          <w:rStyle w:val="EndnoteReference"/>
          <w:rFonts w:ascii="Bell MT" w:hAnsi="Bell MT"/>
          <w:i/>
          <w:sz w:val="24"/>
          <w:szCs w:val="24"/>
          <w:lang w:val="en-US"/>
        </w:rPr>
        <w:endnoteReference w:id="2"/>
      </w:r>
    </w:p>
    <w:p w:rsidR="001222E8" w:rsidRPr="009A3FA9" w:rsidRDefault="001222E8" w:rsidP="00750DE0">
      <w:pPr>
        <w:spacing w:line="360" w:lineRule="auto"/>
        <w:jc w:val="both"/>
        <w:rPr>
          <w:rFonts w:ascii="Bell MT" w:hAnsi="Bell MT"/>
          <w:sz w:val="24"/>
          <w:szCs w:val="24"/>
          <w:lang w:val="en-US"/>
        </w:rPr>
      </w:pPr>
      <w:r w:rsidRPr="009A3FA9">
        <w:rPr>
          <w:rFonts w:ascii="Bell MT" w:hAnsi="Bell MT"/>
          <w:sz w:val="24"/>
          <w:szCs w:val="24"/>
          <w:lang w:val="en-US"/>
        </w:rPr>
        <w:lastRenderedPageBreak/>
        <w:t>I am going to assume for the moment that Senate members are rational and that there are good reason</w:t>
      </w:r>
      <w:r w:rsidR="00280E1C" w:rsidRPr="009A3FA9">
        <w:rPr>
          <w:rFonts w:ascii="Bell MT" w:hAnsi="Bell MT"/>
          <w:sz w:val="24"/>
          <w:szCs w:val="24"/>
          <w:lang w:val="en-US"/>
        </w:rPr>
        <w:t>s not to attend such meetings. In</w:t>
      </w:r>
      <w:r w:rsidRPr="009A3FA9">
        <w:rPr>
          <w:rFonts w:ascii="Bell MT" w:hAnsi="Bell MT"/>
          <w:sz w:val="24"/>
          <w:szCs w:val="24"/>
          <w:lang w:val="en-US"/>
        </w:rPr>
        <w:t xml:space="preserve"> short, </w:t>
      </w:r>
      <w:r w:rsidR="009A397E" w:rsidRPr="009A3FA9">
        <w:rPr>
          <w:rFonts w:ascii="Bell MT" w:hAnsi="Bell MT"/>
          <w:sz w:val="24"/>
          <w:szCs w:val="24"/>
          <w:lang w:val="en-US"/>
        </w:rPr>
        <w:t xml:space="preserve">that </w:t>
      </w:r>
      <w:r w:rsidRPr="009A3FA9">
        <w:rPr>
          <w:rFonts w:ascii="Bell MT" w:hAnsi="Bell MT"/>
          <w:sz w:val="24"/>
          <w:szCs w:val="24"/>
          <w:lang w:val="en-US"/>
        </w:rPr>
        <w:t>Senate meetings tend to be routine and boring</w:t>
      </w:r>
      <w:r w:rsidR="009A397E" w:rsidRPr="009A3FA9">
        <w:rPr>
          <w:rFonts w:ascii="Bell MT" w:hAnsi="Bell MT"/>
          <w:sz w:val="24"/>
          <w:szCs w:val="24"/>
          <w:lang w:val="en-US"/>
        </w:rPr>
        <w:t xml:space="preserve"> administrative events</w:t>
      </w:r>
      <w:r w:rsidR="00E60403">
        <w:rPr>
          <w:rFonts w:ascii="Bell MT" w:hAnsi="Bell MT"/>
          <w:sz w:val="24"/>
          <w:szCs w:val="24"/>
          <w:lang w:val="en-US"/>
        </w:rPr>
        <w:t xml:space="preserve"> until, that is</w:t>
      </w:r>
      <w:r w:rsidRPr="009A3FA9">
        <w:rPr>
          <w:rFonts w:ascii="Bell MT" w:hAnsi="Bell MT"/>
          <w:sz w:val="24"/>
          <w:szCs w:val="24"/>
          <w:lang w:val="en-US"/>
        </w:rPr>
        <w:t>, there is a crisis.</w:t>
      </w:r>
    </w:p>
    <w:p w:rsidR="003D5401" w:rsidRPr="009A3FA9" w:rsidRDefault="00733896" w:rsidP="00750DE0">
      <w:pPr>
        <w:spacing w:line="360" w:lineRule="auto"/>
        <w:jc w:val="both"/>
        <w:rPr>
          <w:rFonts w:ascii="Bell MT" w:hAnsi="Bell MT"/>
          <w:sz w:val="24"/>
          <w:szCs w:val="24"/>
          <w:lang w:val="en-US"/>
        </w:rPr>
      </w:pPr>
      <w:r w:rsidRPr="009A3FA9">
        <w:rPr>
          <w:rFonts w:ascii="Bell MT" w:hAnsi="Bell MT"/>
          <w:sz w:val="24"/>
          <w:szCs w:val="24"/>
          <w:lang w:val="en-US"/>
        </w:rPr>
        <w:t>I discovered in preparation that this very Senate was born out of crisis—</w:t>
      </w:r>
      <w:r w:rsidR="00280E1C" w:rsidRPr="009A3FA9">
        <w:rPr>
          <w:rFonts w:ascii="Bell MT" w:hAnsi="Bell MT"/>
          <w:sz w:val="24"/>
          <w:szCs w:val="24"/>
          <w:lang w:val="en-US"/>
        </w:rPr>
        <w:t xml:space="preserve">in the heat of </w:t>
      </w:r>
      <w:r w:rsidRPr="009A3FA9">
        <w:rPr>
          <w:rFonts w:ascii="Bell MT" w:hAnsi="Bell MT"/>
          <w:sz w:val="24"/>
          <w:szCs w:val="24"/>
          <w:lang w:val="en-US"/>
        </w:rPr>
        <w:t>the social and campus upheavals of the 1960s. Which raise</w:t>
      </w:r>
      <w:r w:rsidR="00750DE0" w:rsidRPr="009A3FA9">
        <w:rPr>
          <w:rFonts w:ascii="Bell MT" w:hAnsi="Bell MT"/>
          <w:sz w:val="24"/>
          <w:szCs w:val="24"/>
          <w:lang w:val="en-US"/>
        </w:rPr>
        <w:t>s</w:t>
      </w:r>
      <w:r w:rsidRPr="009A3FA9">
        <w:rPr>
          <w:rFonts w:ascii="Bell MT" w:hAnsi="Bell MT"/>
          <w:sz w:val="24"/>
          <w:szCs w:val="24"/>
          <w:lang w:val="en-US"/>
        </w:rPr>
        <w:t xml:space="preserve"> the question—why does it take a crisi</w:t>
      </w:r>
      <w:r w:rsidR="00750DE0" w:rsidRPr="009A3FA9">
        <w:rPr>
          <w:rFonts w:ascii="Bell MT" w:hAnsi="Bell MT"/>
          <w:sz w:val="24"/>
          <w:szCs w:val="24"/>
          <w:lang w:val="en-US"/>
        </w:rPr>
        <w:t xml:space="preserve">s to demand the attention of a </w:t>
      </w:r>
      <w:r w:rsidRPr="009A3FA9">
        <w:rPr>
          <w:rFonts w:ascii="Bell MT" w:hAnsi="Bell MT"/>
          <w:sz w:val="24"/>
          <w:szCs w:val="24"/>
          <w:lang w:val="en-US"/>
        </w:rPr>
        <w:t>Senat</w:t>
      </w:r>
      <w:r w:rsidR="00B328F0" w:rsidRPr="009A3FA9">
        <w:rPr>
          <w:rFonts w:ascii="Bell MT" w:hAnsi="Bell MT"/>
          <w:sz w:val="24"/>
          <w:szCs w:val="24"/>
          <w:lang w:val="en-US"/>
        </w:rPr>
        <w:t>e</w:t>
      </w:r>
      <w:r w:rsidR="00750DE0" w:rsidRPr="009A3FA9">
        <w:rPr>
          <w:rFonts w:ascii="Bell MT" w:hAnsi="Bell MT"/>
          <w:sz w:val="24"/>
          <w:szCs w:val="24"/>
          <w:lang w:val="en-US"/>
        </w:rPr>
        <w:t xml:space="preserve"> to problems on the academic estate</w:t>
      </w:r>
      <w:r w:rsidR="00B328F0" w:rsidRPr="009A3FA9">
        <w:rPr>
          <w:rFonts w:ascii="Bell MT" w:hAnsi="Bell MT"/>
          <w:sz w:val="24"/>
          <w:szCs w:val="24"/>
          <w:lang w:val="en-US"/>
        </w:rPr>
        <w:t>?</w:t>
      </w:r>
      <w:r w:rsidR="0022616E" w:rsidRPr="009A3FA9">
        <w:rPr>
          <w:rFonts w:ascii="Bell MT" w:hAnsi="Bell MT"/>
          <w:sz w:val="24"/>
          <w:szCs w:val="24"/>
          <w:lang w:val="en-US"/>
        </w:rPr>
        <w:t xml:space="preserve"> Let me share two examples, one </w:t>
      </w:r>
      <w:r w:rsidR="003D5401" w:rsidRPr="009A3FA9">
        <w:rPr>
          <w:rFonts w:ascii="Bell MT" w:hAnsi="Bell MT"/>
          <w:sz w:val="24"/>
          <w:szCs w:val="24"/>
          <w:lang w:val="en-US"/>
        </w:rPr>
        <w:t>from each side of the Atlantic.</w:t>
      </w:r>
    </w:p>
    <w:p w:rsidR="00105D50" w:rsidRPr="009A3FA9" w:rsidRDefault="00733896" w:rsidP="00750DE0">
      <w:pPr>
        <w:spacing w:line="360" w:lineRule="auto"/>
        <w:jc w:val="both"/>
        <w:rPr>
          <w:rFonts w:ascii="Bell MT" w:hAnsi="Bell MT"/>
          <w:sz w:val="24"/>
          <w:szCs w:val="24"/>
          <w:lang w:val="en-US"/>
        </w:rPr>
      </w:pPr>
      <w:r w:rsidRPr="009A3FA9">
        <w:rPr>
          <w:rFonts w:ascii="Bell MT" w:hAnsi="Bell MT"/>
          <w:sz w:val="24"/>
          <w:szCs w:val="24"/>
          <w:lang w:val="en-US"/>
        </w:rPr>
        <w:t xml:space="preserve">In my own country there stood </w:t>
      </w:r>
      <w:r w:rsidR="00105D50" w:rsidRPr="009A3FA9">
        <w:rPr>
          <w:rFonts w:ascii="Bell MT" w:hAnsi="Bell MT"/>
          <w:sz w:val="24"/>
          <w:szCs w:val="24"/>
          <w:lang w:val="en-US"/>
        </w:rPr>
        <w:t xml:space="preserve">for decades </w:t>
      </w:r>
      <w:r w:rsidRPr="009A3FA9">
        <w:rPr>
          <w:rFonts w:ascii="Bell MT" w:hAnsi="Bell MT"/>
          <w:sz w:val="24"/>
          <w:szCs w:val="24"/>
          <w:lang w:val="en-US"/>
        </w:rPr>
        <w:t>on an elevated plane of the campus a massive bronze statue of the imperialist Cecil John Rhodes. No Senate</w:t>
      </w:r>
      <w:r w:rsidR="003007B4">
        <w:rPr>
          <w:rFonts w:ascii="Bell MT" w:hAnsi="Bell MT"/>
          <w:sz w:val="24"/>
          <w:szCs w:val="24"/>
          <w:lang w:val="en-US"/>
        </w:rPr>
        <w:t xml:space="preserve"> under or after apartheid</w:t>
      </w:r>
      <w:r w:rsidRPr="009A3FA9">
        <w:rPr>
          <w:rFonts w:ascii="Bell MT" w:hAnsi="Bell MT"/>
          <w:sz w:val="24"/>
          <w:szCs w:val="24"/>
          <w:lang w:val="en-US"/>
        </w:rPr>
        <w:t xml:space="preserve"> had questioned its pride of place on the grounds of South Africa’s premier research university in Cape Town. And then one day, in 2015, a student leader poured human excrement over the </w:t>
      </w:r>
      <w:r w:rsidR="00105D50" w:rsidRPr="009A3FA9">
        <w:rPr>
          <w:rFonts w:ascii="Bell MT" w:hAnsi="Bell MT"/>
          <w:sz w:val="24"/>
          <w:szCs w:val="24"/>
          <w:lang w:val="en-US"/>
        </w:rPr>
        <w:t xml:space="preserve">statue of this </w:t>
      </w:r>
      <w:r w:rsidRPr="009A3FA9">
        <w:rPr>
          <w:rFonts w:ascii="Bell MT" w:hAnsi="Bell MT"/>
          <w:sz w:val="24"/>
          <w:szCs w:val="24"/>
          <w:lang w:val="en-US"/>
        </w:rPr>
        <w:t xml:space="preserve">colonial leader instantly launching a campaign </w:t>
      </w:r>
      <w:r w:rsidR="00480EF4">
        <w:rPr>
          <w:rFonts w:ascii="Bell MT" w:hAnsi="Bell MT"/>
          <w:sz w:val="24"/>
          <w:szCs w:val="24"/>
          <w:lang w:val="en-US"/>
        </w:rPr>
        <w:t xml:space="preserve">known by the </w:t>
      </w:r>
      <w:r w:rsidR="008A7959">
        <w:rPr>
          <w:rFonts w:ascii="Bell MT" w:hAnsi="Bell MT"/>
          <w:sz w:val="24"/>
          <w:szCs w:val="24"/>
          <w:lang w:val="en-US"/>
        </w:rPr>
        <w:t xml:space="preserve">popular </w:t>
      </w:r>
      <w:r w:rsidR="00480EF4">
        <w:rPr>
          <w:rFonts w:ascii="Bell MT" w:hAnsi="Bell MT"/>
          <w:sz w:val="24"/>
          <w:szCs w:val="24"/>
          <w:lang w:val="en-US"/>
        </w:rPr>
        <w:t>hashtag</w:t>
      </w:r>
      <w:r w:rsidRPr="009A3FA9">
        <w:rPr>
          <w:rFonts w:ascii="Bell MT" w:hAnsi="Bell MT"/>
          <w:sz w:val="24"/>
          <w:szCs w:val="24"/>
          <w:lang w:val="en-US"/>
        </w:rPr>
        <w:t xml:space="preserve"> #RhodesMustFall. </w:t>
      </w:r>
      <w:r w:rsidR="00105D50" w:rsidRPr="009A3FA9">
        <w:rPr>
          <w:rFonts w:ascii="Bell MT" w:hAnsi="Bell MT"/>
          <w:sz w:val="24"/>
          <w:szCs w:val="24"/>
          <w:lang w:val="en-US"/>
        </w:rPr>
        <w:t xml:space="preserve">This single act led to unprecedented campus protests, disruptions, violence and shut-downs in South Africa—a movement I account for in book I wrote </w:t>
      </w:r>
      <w:r w:rsidR="0022616E" w:rsidRPr="009A3FA9">
        <w:rPr>
          <w:rFonts w:ascii="Bell MT" w:hAnsi="Bell MT"/>
          <w:sz w:val="24"/>
          <w:szCs w:val="24"/>
          <w:lang w:val="en-US"/>
        </w:rPr>
        <w:t>on</w:t>
      </w:r>
      <w:r w:rsidR="009D1C92" w:rsidRPr="009A3FA9">
        <w:rPr>
          <w:rFonts w:ascii="Bell MT" w:hAnsi="Bell MT"/>
          <w:sz w:val="24"/>
          <w:szCs w:val="24"/>
          <w:lang w:val="en-US"/>
        </w:rPr>
        <w:t xml:space="preserve"> the hill </w:t>
      </w:r>
      <w:r w:rsidR="00105D50" w:rsidRPr="009A3FA9">
        <w:rPr>
          <w:rFonts w:ascii="Bell MT" w:hAnsi="Bell MT"/>
          <w:sz w:val="24"/>
          <w:szCs w:val="24"/>
          <w:lang w:val="en-US"/>
        </w:rPr>
        <w:t xml:space="preserve">here at CASBS, </w:t>
      </w:r>
      <w:r w:rsidR="0022616E" w:rsidRPr="009A3FA9">
        <w:rPr>
          <w:rFonts w:ascii="Bell MT" w:hAnsi="Bell MT"/>
          <w:sz w:val="24"/>
          <w:szCs w:val="24"/>
          <w:lang w:val="en-US"/>
        </w:rPr>
        <w:t xml:space="preserve">and carries the title </w:t>
      </w:r>
      <w:r w:rsidR="00105D50" w:rsidRPr="009A3FA9">
        <w:rPr>
          <w:rFonts w:ascii="Bell MT" w:hAnsi="Bell MT"/>
          <w:i/>
          <w:sz w:val="24"/>
          <w:szCs w:val="24"/>
          <w:lang w:val="en-US"/>
        </w:rPr>
        <w:t>As by fire</w:t>
      </w:r>
      <w:r w:rsidR="00105D50" w:rsidRPr="009A3FA9">
        <w:rPr>
          <w:rFonts w:ascii="Bell MT" w:hAnsi="Bell MT"/>
          <w:sz w:val="24"/>
          <w:szCs w:val="24"/>
          <w:lang w:val="en-US"/>
        </w:rPr>
        <w:t>.</w:t>
      </w:r>
    </w:p>
    <w:p w:rsidR="00733896" w:rsidRPr="009A3FA9" w:rsidRDefault="00733896" w:rsidP="00750DE0">
      <w:pPr>
        <w:spacing w:line="360" w:lineRule="auto"/>
        <w:jc w:val="both"/>
        <w:rPr>
          <w:rFonts w:ascii="Bell MT" w:hAnsi="Bell MT"/>
          <w:sz w:val="24"/>
          <w:szCs w:val="24"/>
          <w:lang w:val="en-US"/>
        </w:rPr>
      </w:pPr>
      <w:r w:rsidRPr="009A3FA9">
        <w:rPr>
          <w:rFonts w:ascii="Bell MT" w:hAnsi="Bell MT"/>
          <w:sz w:val="24"/>
          <w:szCs w:val="24"/>
          <w:lang w:val="en-US"/>
        </w:rPr>
        <w:t xml:space="preserve">The </w:t>
      </w:r>
      <w:r w:rsidR="009D1C92" w:rsidRPr="009A3FA9">
        <w:rPr>
          <w:rFonts w:ascii="Bell MT" w:hAnsi="Bell MT"/>
          <w:sz w:val="24"/>
          <w:szCs w:val="24"/>
          <w:lang w:val="en-US"/>
        </w:rPr>
        <w:t>fate</w:t>
      </w:r>
      <w:r w:rsidRPr="009A3FA9">
        <w:rPr>
          <w:rFonts w:ascii="Bell MT" w:hAnsi="Bell MT"/>
          <w:sz w:val="24"/>
          <w:szCs w:val="24"/>
          <w:lang w:val="en-US"/>
        </w:rPr>
        <w:t xml:space="preserve"> </w:t>
      </w:r>
      <w:r w:rsidR="00105D50" w:rsidRPr="009A3FA9">
        <w:rPr>
          <w:rFonts w:ascii="Bell MT" w:hAnsi="Bell MT"/>
          <w:sz w:val="24"/>
          <w:szCs w:val="24"/>
          <w:lang w:val="en-US"/>
        </w:rPr>
        <w:t xml:space="preserve">of Rhodes </w:t>
      </w:r>
      <w:r w:rsidRPr="009A3FA9">
        <w:rPr>
          <w:rFonts w:ascii="Bell MT" w:hAnsi="Bell MT"/>
          <w:sz w:val="24"/>
          <w:szCs w:val="24"/>
          <w:lang w:val="en-US"/>
        </w:rPr>
        <w:t>came to the Se</w:t>
      </w:r>
      <w:r w:rsidR="00105D50" w:rsidRPr="009A3FA9">
        <w:rPr>
          <w:rFonts w:ascii="Bell MT" w:hAnsi="Bell MT"/>
          <w:sz w:val="24"/>
          <w:szCs w:val="24"/>
          <w:lang w:val="en-US"/>
        </w:rPr>
        <w:t>nate for a recommendation</w:t>
      </w:r>
      <w:r w:rsidR="000A4231" w:rsidRPr="009A3FA9">
        <w:rPr>
          <w:rFonts w:ascii="Bell MT" w:hAnsi="Bell MT"/>
          <w:sz w:val="24"/>
          <w:szCs w:val="24"/>
          <w:lang w:val="en-US"/>
        </w:rPr>
        <w:t xml:space="preserve"> to the Council (our Board of Governors)</w:t>
      </w:r>
      <w:r w:rsidR="00105D50" w:rsidRPr="009A3FA9">
        <w:rPr>
          <w:rFonts w:ascii="Bell MT" w:hAnsi="Bell MT"/>
          <w:sz w:val="24"/>
          <w:szCs w:val="24"/>
          <w:lang w:val="en-US"/>
        </w:rPr>
        <w:t xml:space="preserve"> and to the </w:t>
      </w:r>
      <w:r w:rsidRPr="009A3FA9">
        <w:rPr>
          <w:rFonts w:ascii="Bell MT" w:hAnsi="Bell MT"/>
          <w:sz w:val="24"/>
          <w:szCs w:val="24"/>
          <w:lang w:val="en-US"/>
        </w:rPr>
        <w:t>surprise</w:t>
      </w:r>
      <w:r w:rsidR="00105D50" w:rsidRPr="009A3FA9">
        <w:rPr>
          <w:rFonts w:ascii="Bell MT" w:hAnsi="Bell MT"/>
          <w:sz w:val="24"/>
          <w:szCs w:val="24"/>
          <w:lang w:val="en-US"/>
        </w:rPr>
        <w:t xml:space="preserve"> of many</w:t>
      </w:r>
      <w:r w:rsidRPr="009A3FA9">
        <w:rPr>
          <w:rFonts w:ascii="Bell MT" w:hAnsi="Bell MT"/>
          <w:sz w:val="24"/>
          <w:szCs w:val="24"/>
          <w:lang w:val="en-US"/>
        </w:rPr>
        <w:t xml:space="preserve"> </w:t>
      </w:r>
      <w:r w:rsidR="0009120D" w:rsidRPr="009A3FA9">
        <w:rPr>
          <w:rFonts w:ascii="Bell MT" w:hAnsi="Bell MT"/>
          <w:sz w:val="24"/>
          <w:szCs w:val="24"/>
          <w:lang w:val="en-US"/>
        </w:rPr>
        <w:t xml:space="preserve">the vote </w:t>
      </w:r>
      <w:r w:rsidR="00105D50" w:rsidRPr="009A3FA9">
        <w:rPr>
          <w:rFonts w:ascii="Bell MT" w:hAnsi="Bell MT"/>
          <w:sz w:val="24"/>
          <w:szCs w:val="24"/>
          <w:lang w:val="en-US"/>
        </w:rPr>
        <w:t xml:space="preserve">for </w:t>
      </w:r>
      <w:r w:rsidR="009D1C92" w:rsidRPr="009A3FA9">
        <w:rPr>
          <w:rFonts w:ascii="Bell MT" w:hAnsi="Bell MT"/>
          <w:sz w:val="24"/>
          <w:szCs w:val="24"/>
          <w:lang w:val="en-US"/>
        </w:rPr>
        <w:t>its</w:t>
      </w:r>
      <w:r w:rsidR="00105D50" w:rsidRPr="009A3FA9">
        <w:rPr>
          <w:rFonts w:ascii="Bell MT" w:hAnsi="Bell MT"/>
          <w:sz w:val="24"/>
          <w:szCs w:val="24"/>
          <w:lang w:val="en-US"/>
        </w:rPr>
        <w:t xml:space="preserve"> </w:t>
      </w:r>
      <w:r w:rsidR="009D1C92" w:rsidRPr="009A3FA9">
        <w:rPr>
          <w:rFonts w:ascii="Bell MT" w:hAnsi="Bell MT"/>
          <w:sz w:val="24"/>
          <w:szCs w:val="24"/>
          <w:lang w:val="en-US"/>
        </w:rPr>
        <w:t>“</w:t>
      </w:r>
      <w:r w:rsidR="00105D50" w:rsidRPr="009A3FA9">
        <w:rPr>
          <w:rFonts w:ascii="Bell MT" w:hAnsi="Bell MT"/>
          <w:sz w:val="24"/>
          <w:szCs w:val="24"/>
          <w:lang w:val="en-US"/>
        </w:rPr>
        <w:t xml:space="preserve">permanent removal from campus” </w:t>
      </w:r>
      <w:r w:rsidR="0009120D" w:rsidRPr="009A3FA9">
        <w:rPr>
          <w:rFonts w:ascii="Bell MT" w:hAnsi="Bell MT"/>
          <w:sz w:val="24"/>
          <w:szCs w:val="24"/>
          <w:lang w:val="en-US"/>
        </w:rPr>
        <w:t>was 181 for and 1 against with 3 absent. With such an overwhelming vote to do the right thing, why did Senate wait to act under such political duress? Or to put it more directly: did Senate not have a conscience on matters of symbolic reparation on this prestigious English university campus</w:t>
      </w:r>
      <w:r w:rsidR="00790AD0" w:rsidRPr="009A3FA9">
        <w:rPr>
          <w:rFonts w:ascii="Bell MT" w:hAnsi="Bell MT"/>
          <w:sz w:val="24"/>
          <w:szCs w:val="24"/>
          <w:lang w:val="en-US"/>
        </w:rPr>
        <w:t xml:space="preserve"> before Rhodes fell</w:t>
      </w:r>
      <w:r w:rsidR="0009120D" w:rsidRPr="009A3FA9">
        <w:rPr>
          <w:rFonts w:ascii="Bell MT" w:hAnsi="Bell MT"/>
          <w:sz w:val="24"/>
          <w:szCs w:val="24"/>
          <w:lang w:val="en-US"/>
        </w:rPr>
        <w:t>?</w:t>
      </w:r>
    </w:p>
    <w:p w:rsidR="004A49B9" w:rsidRPr="009A3FA9" w:rsidRDefault="00FB3D23" w:rsidP="00750DE0">
      <w:pPr>
        <w:spacing w:line="360" w:lineRule="auto"/>
        <w:jc w:val="both"/>
        <w:rPr>
          <w:rFonts w:ascii="Bell MT" w:hAnsi="Bell MT"/>
          <w:sz w:val="24"/>
          <w:szCs w:val="24"/>
          <w:lang w:val="en-US"/>
        </w:rPr>
      </w:pPr>
      <w:r w:rsidRPr="009A3FA9">
        <w:rPr>
          <w:rFonts w:ascii="Bell MT" w:hAnsi="Bell MT"/>
          <w:sz w:val="24"/>
          <w:szCs w:val="24"/>
          <w:lang w:val="en-US"/>
        </w:rPr>
        <w:t>In th</w:t>
      </w:r>
      <w:r w:rsidR="00480EF4">
        <w:rPr>
          <w:rFonts w:ascii="Bell MT" w:hAnsi="Bell MT"/>
          <w:sz w:val="24"/>
          <w:szCs w:val="24"/>
          <w:lang w:val="en-US"/>
        </w:rPr>
        <w:t>e s</w:t>
      </w:r>
      <w:r w:rsidR="00C648A8" w:rsidRPr="009A3FA9">
        <w:rPr>
          <w:rFonts w:ascii="Bell MT" w:hAnsi="Bell MT"/>
          <w:sz w:val="24"/>
          <w:szCs w:val="24"/>
          <w:lang w:val="en-US"/>
        </w:rPr>
        <w:t>ummer of 2016, on this</w:t>
      </w:r>
      <w:r w:rsidRPr="009A3FA9">
        <w:rPr>
          <w:rFonts w:ascii="Bell MT" w:hAnsi="Bell MT"/>
          <w:sz w:val="24"/>
          <w:szCs w:val="24"/>
          <w:lang w:val="en-US"/>
        </w:rPr>
        <w:t xml:space="preserve"> side of the world, </w:t>
      </w:r>
      <w:r w:rsidR="00554A15" w:rsidRPr="009A3FA9">
        <w:rPr>
          <w:rFonts w:ascii="Bell MT" w:hAnsi="Bell MT"/>
          <w:sz w:val="24"/>
          <w:szCs w:val="24"/>
          <w:lang w:val="en-US"/>
        </w:rPr>
        <w:t xml:space="preserve">“The Working Group on Slavery, Memory and Reconciliation” presented to the President of Georgetown University </w:t>
      </w:r>
      <w:r w:rsidR="00480EF4">
        <w:rPr>
          <w:rFonts w:ascii="Bell MT" w:hAnsi="Bell MT"/>
          <w:sz w:val="24"/>
          <w:szCs w:val="24"/>
          <w:lang w:val="en-US"/>
        </w:rPr>
        <w:t xml:space="preserve">a report that accounted </w:t>
      </w:r>
      <w:r w:rsidR="00877B0F" w:rsidRPr="009A3FA9">
        <w:rPr>
          <w:rFonts w:ascii="Bell MT" w:hAnsi="Bell MT"/>
          <w:sz w:val="24"/>
          <w:szCs w:val="24"/>
          <w:lang w:val="en-US"/>
        </w:rPr>
        <w:t>for the historical association of the university with the insti</w:t>
      </w:r>
      <w:r w:rsidR="00480EF4">
        <w:rPr>
          <w:rFonts w:ascii="Bell MT" w:hAnsi="Bell MT"/>
          <w:sz w:val="24"/>
          <w:szCs w:val="24"/>
          <w:lang w:val="en-US"/>
        </w:rPr>
        <w:t>tution of slavery and recommended</w:t>
      </w:r>
      <w:r w:rsidR="00877B0F" w:rsidRPr="009A3FA9">
        <w:rPr>
          <w:rFonts w:ascii="Bell MT" w:hAnsi="Bell MT"/>
          <w:sz w:val="24"/>
          <w:szCs w:val="24"/>
          <w:lang w:val="en-US"/>
        </w:rPr>
        <w:t xml:space="preserve"> ways to acknowledge that history. </w:t>
      </w:r>
      <w:r w:rsidR="004A49B9" w:rsidRPr="009A3FA9">
        <w:rPr>
          <w:rFonts w:ascii="Bell MT" w:hAnsi="Bell MT"/>
          <w:sz w:val="24"/>
          <w:szCs w:val="24"/>
          <w:lang w:val="en-US"/>
        </w:rPr>
        <w:t>For at this great Jesuit institu</w:t>
      </w:r>
      <w:r w:rsidR="003A2C62" w:rsidRPr="009A3FA9">
        <w:rPr>
          <w:rFonts w:ascii="Bell MT" w:hAnsi="Bell MT"/>
          <w:sz w:val="24"/>
          <w:szCs w:val="24"/>
          <w:lang w:val="en-US"/>
        </w:rPr>
        <w:t xml:space="preserve">tion, as Rachel Swarns put it, </w:t>
      </w:r>
      <w:r w:rsidR="004A49B9" w:rsidRPr="009A3FA9">
        <w:rPr>
          <w:rFonts w:ascii="Bell MT" w:hAnsi="Bell MT"/>
          <w:sz w:val="24"/>
          <w:szCs w:val="24"/>
          <w:lang w:val="en-US"/>
        </w:rPr>
        <w:t>“slavery and scholarship were inextricably linked.”</w:t>
      </w:r>
      <w:r w:rsidR="009E4302" w:rsidRPr="009A3FA9">
        <w:rPr>
          <w:rStyle w:val="EndnoteReference"/>
          <w:rFonts w:ascii="Bell MT" w:hAnsi="Bell MT"/>
          <w:sz w:val="24"/>
          <w:szCs w:val="24"/>
          <w:lang w:val="en-US"/>
        </w:rPr>
        <w:endnoteReference w:id="3"/>
      </w:r>
    </w:p>
    <w:p w:rsidR="00402D0E" w:rsidRPr="009A3FA9" w:rsidRDefault="00877B0F" w:rsidP="00402D0E">
      <w:pPr>
        <w:spacing w:after="0" w:line="360" w:lineRule="auto"/>
        <w:jc w:val="both"/>
        <w:rPr>
          <w:rFonts w:ascii="Bell MT" w:hAnsi="Bell MT" w:cstheme="minorHAnsi"/>
          <w:color w:val="333333"/>
          <w:sz w:val="24"/>
          <w:szCs w:val="24"/>
          <w:shd w:val="clear" w:color="auto" w:fill="FAFAFA"/>
        </w:rPr>
      </w:pPr>
      <w:r w:rsidRPr="009A3FA9">
        <w:rPr>
          <w:rFonts w:ascii="Bell MT" w:hAnsi="Bell MT"/>
          <w:sz w:val="24"/>
          <w:szCs w:val="24"/>
          <w:lang w:val="en-US"/>
        </w:rPr>
        <w:t xml:space="preserve">As is now well-known, in 1838 </w:t>
      </w:r>
      <w:r w:rsidR="004A49B9" w:rsidRPr="009A3FA9">
        <w:rPr>
          <w:rFonts w:ascii="Bell MT" w:hAnsi="Bell MT"/>
          <w:sz w:val="24"/>
          <w:szCs w:val="24"/>
          <w:lang w:val="en-US"/>
        </w:rPr>
        <w:t xml:space="preserve">a financially struggling Georgetown University sold </w:t>
      </w:r>
      <w:r w:rsidR="007822A0" w:rsidRPr="009A3FA9">
        <w:rPr>
          <w:rFonts w:ascii="Bell MT" w:hAnsi="Bell MT"/>
          <w:sz w:val="24"/>
          <w:szCs w:val="24"/>
          <w:lang w:val="en-US"/>
        </w:rPr>
        <w:t xml:space="preserve">272 slaves </w:t>
      </w:r>
      <w:r w:rsidR="004A49B9" w:rsidRPr="009A3FA9">
        <w:rPr>
          <w:rFonts w:ascii="Bell MT" w:hAnsi="Bell MT"/>
          <w:sz w:val="24"/>
          <w:szCs w:val="24"/>
          <w:lang w:val="en-US"/>
        </w:rPr>
        <w:t>for a then staggering amount of money ($115,000 or $3.3 million in today</w:t>
      </w:r>
      <w:r w:rsidR="000914A4" w:rsidRPr="009A3FA9">
        <w:rPr>
          <w:rFonts w:ascii="Bell MT" w:hAnsi="Bell MT"/>
          <w:sz w:val="24"/>
          <w:szCs w:val="24"/>
          <w:lang w:val="en-US"/>
        </w:rPr>
        <w:t>’</w:t>
      </w:r>
      <w:r w:rsidR="004A49B9" w:rsidRPr="009A3FA9">
        <w:rPr>
          <w:rFonts w:ascii="Bell MT" w:hAnsi="Bell MT"/>
          <w:sz w:val="24"/>
          <w:szCs w:val="24"/>
          <w:lang w:val="en-US"/>
        </w:rPr>
        <w:t xml:space="preserve">s dollars) </w:t>
      </w:r>
      <w:r w:rsidR="007822A0" w:rsidRPr="009A3FA9">
        <w:rPr>
          <w:rFonts w:ascii="Bell MT" w:hAnsi="Bell MT"/>
          <w:sz w:val="24"/>
          <w:szCs w:val="24"/>
          <w:lang w:val="en-US"/>
        </w:rPr>
        <w:t xml:space="preserve">to </w:t>
      </w:r>
      <w:r w:rsidR="004A49B9" w:rsidRPr="009A3FA9">
        <w:rPr>
          <w:rFonts w:ascii="Bell MT" w:hAnsi="Bell MT"/>
          <w:sz w:val="24"/>
          <w:szCs w:val="24"/>
          <w:lang w:val="en-US"/>
        </w:rPr>
        <w:t>help pay off</w:t>
      </w:r>
      <w:r w:rsidR="007822A0" w:rsidRPr="009A3FA9">
        <w:rPr>
          <w:rFonts w:ascii="Bell MT" w:hAnsi="Bell MT"/>
          <w:sz w:val="24"/>
          <w:szCs w:val="24"/>
          <w:lang w:val="en-US"/>
        </w:rPr>
        <w:t xml:space="preserve"> institutional debts</w:t>
      </w:r>
      <w:r w:rsidR="00C648A8" w:rsidRPr="009A3FA9">
        <w:rPr>
          <w:rFonts w:ascii="Bell MT" w:hAnsi="Bell MT"/>
          <w:sz w:val="24"/>
          <w:szCs w:val="24"/>
          <w:lang w:val="en-US"/>
        </w:rPr>
        <w:t xml:space="preserve"> and secure the survival of the </w:t>
      </w:r>
      <w:r w:rsidR="00DF204A" w:rsidRPr="009A3FA9">
        <w:rPr>
          <w:rFonts w:ascii="Bell MT" w:hAnsi="Bell MT"/>
          <w:sz w:val="24"/>
          <w:szCs w:val="24"/>
          <w:lang w:val="en-US"/>
        </w:rPr>
        <w:t>institution</w:t>
      </w:r>
      <w:r w:rsidR="004A49B9" w:rsidRPr="009A3FA9">
        <w:rPr>
          <w:rFonts w:ascii="Bell MT" w:hAnsi="Bell MT"/>
          <w:sz w:val="24"/>
          <w:szCs w:val="24"/>
          <w:lang w:val="en-US"/>
        </w:rPr>
        <w:t xml:space="preserve">. Against the backdrop of student protests on campuses in this country, President John de Goia offered </w:t>
      </w:r>
      <w:r w:rsidR="00402D0E" w:rsidRPr="009A3FA9">
        <w:rPr>
          <w:rFonts w:ascii="Bell MT" w:hAnsi="Bell MT"/>
          <w:sz w:val="24"/>
          <w:szCs w:val="24"/>
          <w:lang w:val="en-US"/>
        </w:rPr>
        <w:t>a moving apology recognizing “</w:t>
      </w:r>
      <w:r w:rsidR="00402D0E" w:rsidRPr="009A3FA9">
        <w:rPr>
          <w:rFonts w:ascii="Bell MT" w:hAnsi="Bell MT" w:cstheme="minorHAnsi"/>
          <w:color w:val="333333"/>
          <w:sz w:val="24"/>
          <w:szCs w:val="24"/>
          <w:shd w:val="clear" w:color="auto" w:fill="FAFAFA"/>
        </w:rPr>
        <w:t xml:space="preserve">the urgent demands of justice still present in our time [and that] </w:t>
      </w:r>
      <w:r w:rsidR="00DF204A" w:rsidRPr="009A3FA9">
        <w:rPr>
          <w:rFonts w:ascii="Bell MT" w:hAnsi="Bell MT" w:cstheme="minorHAnsi"/>
          <w:color w:val="333333"/>
          <w:sz w:val="24"/>
          <w:szCs w:val="24"/>
          <w:shd w:val="clear" w:color="auto" w:fill="FAFAFA"/>
        </w:rPr>
        <w:t>we</w:t>
      </w:r>
      <w:r w:rsidR="00402D0E" w:rsidRPr="009A3FA9">
        <w:rPr>
          <w:rFonts w:ascii="Bell MT" w:hAnsi="Bell MT" w:cstheme="minorHAnsi"/>
          <w:color w:val="333333"/>
          <w:sz w:val="24"/>
          <w:szCs w:val="24"/>
          <w:shd w:val="clear" w:color="auto" w:fill="FAFAFA"/>
        </w:rPr>
        <w:t xml:space="preserve"> build a more just world with honest reflection on our past and commitment to </w:t>
      </w:r>
      <w:r w:rsidR="00402D0E" w:rsidRPr="009A3FA9">
        <w:rPr>
          <w:rFonts w:ascii="Bell MT" w:hAnsi="Bell MT" w:cstheme="minorHAnsi"/>
          <w:i/>
          <w:color w:val="333333"/>
          <w:sz w:val="24"/>
          <w:szCs w:val="24"/>
          <w:shd w:val="clear" w:color="auto" w:fill="FAFAFA"/>
        </w:rPr>
        <w:t>a faith that does justice</w:t>
      </w:r>
      <w:r w:rsidR="00402D0E" w:rsidRPr="009A3FA9">
        <w:rPr>
          <w:rFonts w:ascii="Bell MT" w:hAnsi="Bell MT" w:cstheme="minorHAnsi"/>
          <w:color w:val="333333"/>
          <w:sz w:val="24"/>
          <w:szCs w:val="24"/>
          <w:shd w:val="clear" w:color="auto" w:fill="FAFAFA"/>
        </w:rPr>
        <w:t xml:space="preserve"> (my emphasis).”</w:t>
      </w:r>
      <w:r w:rsidR="003A2C62" w:rsidRPr="009A3FA9">
        <w:rPr>
          <w:rFonts w:ascii="Bell MT" w:hAnsi="Bell MT" w:cstheme="minorHAnsi"/>
          <w:color w:val="333333"/>
          <w:sz w:val="24"/>
          <w:szCs w:val="24"/>
          <w:shd w:val="clear" w:color="auto" w:fill="FAFAFA"/>
        </w:rPr>
        <w:t xml:space="preserve"> This public apology was followed by </w:t>
      </w:r>
      <w:r w:rsidR="0072690E" w:rsidRPr="009A3FA9">
        <w:rPr>
          <w:rFonts w:ascii="Bell MT" w:hAnsi="Bell MT" w:cstheme="minorHAnsi"/>
          <w:color w:val="333333"/>
          <w:sz w:val="24"/>
          <w:szCs w:val="24"/>
          <w:shd w:val="clear" w:color="auto" w:fill="FAFAFA"/>
        </w:rPr>
        <w:t>specific reparative actions</w:t>
      </w:r>
      <w:r w:rsidR="003A2C62" w:rsidRPr="009A3FA9">
        <w:rPr>
          <w:rFonts w:ascii="Bell MT" w:hAnsi="Bell MT" w:cstheme="minorHAnsi"/>
          <w:color w:val="333333"/>
          <w:sz w:val="24"/>
          <w:szCs w:val="24"/>
          <w:shd w:val="clear" w:color="auto" w:fill="FAFAFA"/>
        </w:rPr>
        <w:t xml:space="preserve"> that </w:t>
      </w:r>
      <w:r w:rsidR="003A2C62" w:rsidRPr="009A3FA9">
        <w:rPr>
          <w:rFonts w:ascii="Bell MT" w:hAnsi="Bell MT" w:cstheme="minorHAnsi"/>
          <w:color w:val="333333"/>
          <w:sz w:val="24"/>
          <w:szCs w:val="24"/>
          <w:shd w:val="clear" w:color="auto" w:fill="FAFAFA"/>
        </w:rPr>
        <w:lastRenderedPageBreak/>
        <w:t>included the renaming of key buildings on campus in recognition of human wrongs and human rights.</w:t>
      </w:r>
    </w:p>
    <w:p w:rsidR="00402D0E" w:rsidRPr="009A3FA9" w:rsidRDefault="00402D0E" w:rsidP="003A2C62">
      <w:pPr>
        <w:spacing w:after="0" w:line="240" w:lineRule="auto"/>
        <w:jc w:val="both"/>
        <w:rPr>
          <w:rFonts w:ascii="Bell MT" w:hAnsi="Bell MT" w:cstheme="minorHAnsi"/>
          <w:color w:val="333333"/>
          <w:sz w:val="24"/>
          <w:szCs w:val="24"/>
          <w:shd w:val="clear" w:color="auto" w:fill="FAFAFA"/>
        </w:rPr>
      </w:pPr>
    </w:p>
    <w:p w:rsidR="00402D0E" w:rsidRPr="009A3FA9" w:rsidRDefault="003A2C62" w:rsidP="00402D0E">
      <w:pPr>
        <w:spacing w:after="0" w:line="360" w:lineRule="auto"/>
        <w:jc w:val="both"/>
        <w:rPr>
          <w:rFonts w:ascii="Bell MT" w:hAnsi="Bell MT" w:cstheme="minorHAnsi"/>
          <w:color w:val="333333"/>
          <w:sz w:val="24"/>
          <w:szCs w:val="24"/>
          <w:shd w:val="clear" w:color="auto" w:fill="FAFAFA"/>
        </w:rPr>
      </w:pPr>
      <w:r w:rsidRPr="009A3FA9">
        <w:rPr>
          <w:rFonts w:ascii="Bell MT" w:hAnsi="Bell MT" w:cstheme="minorHAnsi"/>
          <w:color w:val="333333"/>
          <w:sz w:val="24"/>
          <w:szCs w:val="24"/>
          <w:shd w:val="clear" w:color="auto" w:fill="FAFAFA"/>
        </w:rPr>
        <w:t xml:space="preserve">Senators here might not agree with the faith part but I am sure you share the justice part for this brings me to the heart of my argument about the case for the </w:t>
      </w:r>
      <w:r w:rsidR="00105D50" w:rsidRPr="009A3FA9">
        <w:rPr>
          <w:rFonts w:ascii="Bell MT" w:hAnsi="Bell MT" w:cstheme="minorHAnsi"/>
          <w:color w:val="333333"/>
          <w:sz w:val="24"/>
          <w:szCs w:val="24"/>
          <w:shd w:val="clear" w:color="auto" w:fill="FAFAFA"/>
        </w:rPr>
        <w:t xml:space="preserve">Academic </w:t>
      </w:r>
      <w:r w:rsidRPr="009A3FA9">
        <w:rPr>
          <w:rFonts w:ascii="Bell MT" w:hAnsi="Bell MT" w:cstheme="minorHAnsi"/>
          <w:color w:val="333333"/>
          <w:sz w:val="24"/>
          <w:szCs w:val="24"/>
          <w:shd w:val="clear" w:color="auto" w:fill="FAFAFA"/>
        </w:rPr>
        <w:t xml:space="preserve">Senate </w:t>
      </w:r>
      <w:r w:rsidR="00105D50" w:rsidRPr="009A3FA9">
        <w:rPr>
          <w:rFonts w:ascii="Bell MT" w:hAnsi="Bell MT" w:cstheme="minorHAnsi"/>
          <w:color w:val="333333"/>
          <w:sz w:val="24"/>
          <w:szCs w:val="24"/>
          <w:shd w:val="clear" w:color="auto" w:fill="FAFAFA"/>
        </w:rPr>
        <w:t>in peacetime. If, as in different parts of the world,</w:t>
      </w:r>
      <w:r w:rsidR="00950212">
        <w:rPr>
          <w:rFonts w:ascii="Bell MT" w:hAnsi="Bell MT" w:cstheme="minorHAnsi"/>
          <w:color w:val="333333"/>
          <w:sz w:val="24"/>
          <w:szCs w:val="24"/>
          <w:shd w:val="clear" w:color="auto" w:fill="FAFAFA"/>
        </w:rPr>
        <w:t xml:space="preserve"> the Senate is tasked with </w:t>
      </w:r>
      <w:r w:rsidR="00105D50" w:rsidRPr="009A3FA9">
        <w:rPr>
          <w:rFonts w:ascii="Bell MT" w:hAnsi="Bell MT" w:cstheme="minorHAnsi"/>
          <w:color w:val="333333"/>
          <w:sz w:val="24"/>
          <w:szCs w:val="24"/>
          <w:shd w:val="clear" w:color="auto" w:fill="FAFAFA"/>
        </w:rPr>
        <w:t xml:space="preserve">the </w:t>
      </w:r>
      <w:r w:rsidR="00105D50" w:rsidRPr="009A3FA9">
        <w:rPr>
          <w:rFonts w:ascii="Bell MT" w:hAnsi="Bell MT" w:cstheme="minorHAnsi"/>
          <w:i/>
          <w:color w:val="333333"/>
          <w:sz w:val="24"/>
          <w:szCs w:val="24"/>
          <w:shd w:val="clear" w:color="auto" w:fill="FAFAFA"/>
        </w:rPr>
        <w:t>academic</w:t>
      </w:r>
      <w:r w:rsidR="00105D50" w:rsidRPr="009A3FA9">
        <w:rPr>
          <w:rFonts w:ascii="Bell MT" w:hAnsi="Bell MT" w:cstheme="minorHAnsi"/>
          <w:color w:val="333333"/>
          <w:sz w:val="24"/>
          <w:szCs w:val="24"/>
          <w:shd w:val="clear" w:color="auto" w:fill="FAFAFA"/>
        </w:rPr>
        <w:t xml:space="preserve"> mandate of the university, then it seems to me that </w:t>
      </w:r>
      <w:r w:rsidR="00C35DB7" w:rsidRPr="009A3FA9">
        <w:rPr>
          <w:rFonts w:ascii="Bell MT" w:hAnsi="Bell MT" w:cstheme="minorHAnsi"/>
          <w:color w:val="333333"/>
          <w:sz w:val="24"/>
          <w:szCs w:val="24"/>
          <w:shd w:val="clear" w:color="auto" w:fill="FAFAFA"/>
        </w:rPr>
        <w:t xml:space="preserve">there are questions beyond </w:t>
      </w:r>
      <w:r w:rsidR="009A1E2F" w:rsidRPr="009A3FA9">
        <w:rPr>
          <w:rFonts w:ascii="Bell MT" w:hAnsi="Bell MT" w:cstheme="minorHAnsi"/>
          <w:color w:val="333333"/>
          <w:sz w:val="24"/>
          <w:szCs w:val="24"/>
          <w:shd w:val="clear" w:color="auto" w:fill="FAFAFA"/>
        </w:rPr>
        <w:t xml:space="preserve">matters of </w:t>
      </w:r>
      <w:r w:rsidR="00C35DB7" w:rsidRPr="009A3FA9">
        <w:rPr>
          <w:rFonts w:ascii="Bell MT" w:hAnsi="Bell MT" w:cstheme="minorHAnsi"/>
          <w:color w:val="333333"/>
          <w:sz w:val="24"/>
          <w:szCs w:val="24"/>
          <w:shd w:val="clear" w:color="auto" w:fill="FAFAFA"/>
        </w:rPr>
        <w:t xml:space="preserve">administration, appointments, promotions and </w:t>
      </w:r>
      <w:r w:rsidR="00A63948" w:rsidRPr="009A3FA9">
        <w:rPr>
          <w:rFonts w:ascii="Bell MT" w:hAnsi="Bell MT" w:cstheme="minorHAnsi"/>
          <w:color w:val="333333"/>
          <w:sz w:val="24"/>
          <w:szCs w:val="24"/>
          <w:shd w:val="clear" w:color="auto" w:fill="FAFAFA"/>
        </w:rPr>
        <w:t>course</w:t>
      </w:r>
      <w:r w:rsidR="00744B64" w:rsidRPr="009A3FA9">
        <w:rPr>
          <w:rFonts w:ascii="Bell MT" w:hAnsi="Bell MT" w:cstheme="minorHAnsi"/>
          <w:color w:val="333333"/>
          <w:sz w:val="24"/>
          <w:szCs w:val="24"/>
          <w:shd w:val="clear" w:color="auto" w:fill="FAFAFA"/>
        </w:rPr>
        <w:t xml:space="preserve"> approvals that</w:t>
      </w:r>
      <w:r w:rsidR="0072690E" w:rsidRPr="009A3FA9">
        <w:rPr>
          <w:rFonts w:ascii="Bell MT" w:hAnsi="Bell MT" w:cstheme="minorHAnsi"/>
          <w:color w:val="333333"/>
          <w:sz w:val="24"/>
          <w:szCs w:val="24"/>
          <w:shd w:val="clear" w:color="auto" w:fill="FAFAFA"/>
        </w:rPr>
        <w:t xml:space="preserve"> also</w:t>
      </w:r>
      <w:r w:rsidR="00744B64" w:rsidRPr="009A3FA9">
        <w:rPr>
          <w:rFonts w:ascii="Bell MT" w:hAnsi="Bell MT" w:cstheme="minorHAnsi"/>
          <w:color w:val="333333"/>
          <w:sz w:val="24"/>
          <w:szCs w:val="24"/>
          <w:shd w:val="clear" w:color="auto" w:fill="FAFAFA"/>
        </w:rPr>
        <w:t xml:space="preserve"> require the attention of Senators. </w:t>
      </w:r>
      <w:r w:rsidR="008060CF">
        <w:rPr>
          <w:rFonts w:ascii="Bell MT" w:hAnsi="Bell MT" w:cstheme="minorHAnsi"/>
          <w:color w:val="333333"/>
          <w:sz w:val="24"/>
          <w:szCs w:val="24"/>
          <w:shd w:val="clear" w:color="auto" w:fill="FAFAFA"/>
        </w:rPr>
        <w:t xml:space="preserve">It should not surprise this Academic Council that the focal point for such attention a place of higher education is </w:t>
      </w:r>
      <w:r w:rsidR="008060CF" w:rsidRPr="008060CF">
        <w:rPr>
          <w:rFonts w:ascii="Bell MT" w:hAnsi="Bell MT" w:cstheme="minorHAnsi"/>
          <w:i/>
          <w:color w:val="333333"/>
          <w:sz w:val="24"/>
          <w:szCs w:val="24"/>
          <w:shd w:val="clear" w:color="auto" w:fill="FAFAFA"/>
        </w:rPr>
        <w:t>knowledge</w:t>
      </w:r>
      <w:r w:rsidR="008060CF">
        <w:rPr>
          <w:rFonts w:ascii="Bell MT" w:hAnsi="Bell MT" w:cstheme="minorHAnsi"/>
          <w:color w:val="333333"/>
          <w:sz w:val="24"/>
          <w:szCs w:val="24"/>
          <w:shd w:val="clear" w:color="auto" w:fill="FAFAFA"/>
        </w:rPr>
        <w:t>,</w:t>
      </w:r>
    </w:p>
    <w:p w:rsidR="005D110D" w:rsidRPr="009A3FA9" w:rsidRDefault="005D110D" w:rsidP="005D110D">
      <w:pPr>
        <w:spacing w:after="0" w:line="240" w:lineRule="auto"/>
        <w:jc w:val="both"/>
        <w:rPr>
          <w:rFonts w:ascii="Bell MT" w:hAnsi="Bell MT" w:cstheme="minorHAnsi"/>
          <w:color w:val="333333"/>
          <w:sz w:val="24"/>
          <w:szCs w:val="24"/>
          <w:shd w:val="clear" w:color="auto" w:fill="FAFAFA"/>
        </w:rPr>
      </w:pPr>
    </w:p>
    <w:p w:rsidR="00243BA7" w:rsidRPr="009A3FA9" w:rsidRDefault="008060CF" w:rsidP="00010BAE">
      <w:pPr>
        <w:spacing w:after="0" w:line="360" w:lineRule="auto"/>
        <w:jc w:val="both"/>
        <w:rPr>
          <w:rFonts w:ascii="Bell MT" w:hAnsi="Bell MT"/>
          <w:sz w:val="24"/>
          <w:szCs w:val="24"/>
        </w:rPr>
      </w:pPr>
      <w:r>
        <w:rPr>
          <w:rFonts w:ascii="Bell MT" w:hAnsi="Bell MT"/>
          <w:sz w:val="24"/>
          <w:szCs w:val="24"/>
        </w:rPr>
        <w:t>In other words, w</w:t>
      </w:r>
      <w:r w:rsidR="005D110D" w:rsidRPr="009A3FA9">
        <w:rPr>
          <w:rFonts w:ascii="Bell MT" w:hAnsi="Bell MT"/>
          <w:sz w:val="24"/>
          <w:szCs w:val="24"/>
        </w:rPr>
        <w:t xml:space="preserve">hat </w:t>
      </w:r>
      <w:r w:rsidR="0072690E" w:rsidRPr="009A3FA9">
        <w:rPr>
          <w:rFonts w:ascii="Bell MT" w:hAnsi="Bell MT"/>
          <w:sz w:val="24"/>
          <w:szCs w:val="24"/>
        </w:rPr>
        <w:t xml:space="preserve">is worth teaching </w:t>
      </w:r>
      <w:r w:rsidR="00E265F8" w:rsidRPr="009A3FA9">
        <w:rPr>
          <w:rFonts w:ascii="Bell MT" w:hAnsi="Bell MT"/>
          <w:sz w:val="24"/>
          <w:szCs w:val="24"/>
        </w:rPr>
        <w:t xml:space="preserve">in a world </w:t>
      </w:r>
      <w:r w:rsidR="00C648A8" w:rsidRPr="009A3FA9">
        <w:rPr>
          <w:rFonts w:ascii="Bell MT" w:hAnsi="Bell MT"/>
          <w:sz w:val="24"/>
          <w:szCs w:val="24"/>
        </w:rPr>
        <w:t xml:space="preserve">that is, paradoxically, </w:t>
      </w:r>
      <w:r w:rsidR="00E265F8" w:rsidRPr="009A3FA9">
        <w:rPr>
          <w:rFonts w:ascii="Bell MT" w:hAnsi="Bell MT"/>
          <w:sz w:val="24"/>
          <w:szCs w:val="24"/>
        </w:rPr>
        <w:t xml:space="preserve">both </w:t>
      </w:r>
      <w:r w:rsidR="00243BA7" w:rsidRPr="009A3FA9">
        <w:rPr>
          <w:rFonts w:ascii="Bell MT" w:hAnsi="Bell MT"/>
          <w:sz w:val="24"/>
          <w:szCs w:val="24"/>
        </w:rPr>
        <w:t xml:space="preserve">more </w:t>
      </w:r>
      <w:r w:rsidR="00E265F8" w:rsidRPr="009A3FA9">
        <w:rPr>
          <w:rFonts w:ascii="Bell MT" w:hAnsi="Bell MT"/>
          <w:sz w:val="24"/>
          <w:szCs w:val="24"/>
        </w:rPr>
        <w:t xml:space="preserve">integrated and </w:t>
      </w:r>
      <w:r w:rsidR="00010BAE" w:rsidRPr="009A3FA9">
        <w:rPr>
          <w:rFonts w:ascii="Bell MT" w:hAnsi="Bell MT"/>
          <w:sz w:val="24"/>
          <w:szCs w:val="24"/>
        </w:rPr>
        <w:t xml:space="preserve">divided? Or in the words of the progressive American intellectual, </w:t>
      </w:r>
      <w:r w:rsidR="00243BA7" w:rsidRPr="009A3FA9">
        <w:rPr>
          <w:rFonts w:ascii="Bell MT" w:hAnsi="Bell MT"/>
          <w:sz w:val="24"/>
          <w:szCs w:val="24"/>
        </w:rPr>
        <w:t xml:space="preserve">Herbert Spencer, </w:t>
      </w:r>
      <w:r w:rsidR="00010BAE" w:rsidRPr="009A3FA9">
        <w:rPr>
          <w:rFonts w:ascii="Bell MT" w:hAnsi="Bell MT"/>
          <w:i/>
          <w:sz w:val="24"/>
          <w:szCs w:val="24"/>
        </w:rPr>
        <w:t>What knowledge is of the most worth</w:t>
      </w:r>
      <w:r w:rsidR="00010BAE" w:rsidRPr="009A3FA9">
        <w:rPr>
          <w:rFonts w:ascii="Bell MT" w:hAnsi="Bell MT"/>
          <w:sz w:val="24"/>
          <w:szCs w:val="24"/>
        </w:rPr>
        <w:t xml:space="preserve">? The act of selection from the world of possibilities is a political act not simply a technical one, something one of your most distinguished members, Elliot Eisner, famously referred to as “the null curriculum.” </w:t>
      </w:r>
      <w:r w:rsidR="00243BA7" w:rsidRPr="009A3FA9">
        <w:rPr>
          <w:rFonts w:ascii="Bell MT" w:hAnsi="Bell MT"/>
          <w:sz w:val="24"/>
          <w:szCs w:val="24"/>
        </w:rPr>
        <w:t>What Professor Eisner showed was that what we do not teach is consequential in the lives and learning of students.</w:t>
      </w:r>
    </w:p>
    <w:p w:rsidR="00243BA7" w:rsidRPr="009A3FA9" w:rsidRDefault="00243BA7" w:rsidP="00243BA7">
      <w:pPr>
        <w:spacing w:after="0" w:line="240" w:lineRule="auto"/>
        <w:jc w:val="both"/>
        <w:rPr>
          <w:rFonts w:ascii="Bell MT" w:hAnsi="Bell MT"/>
          <w:sz w:val="24"/>
          <w:szCs w:val="24"/>
        </w:rPr>
      </w:pPr>
    </w:p>
    <w:p w:rsidR="00480EF4" w:rsidRDefault="00F649AC" w:rsidP="00010BAE">
      <w:pPr>
        <w:spacing w:after="0" w:line="360" w:lineRule="auto"/>
        <w:jc w:val="both"/>
        <w:rPr>
          <w:rFonts w:ascii="Bell MT" w:hAnsi="Bell MT"/>
          <w:sz w:val="24"/>
          <w:szCs w:val="24"/>
        </w:rPr>
      </w:pPr>
      <w:r w:rsidRPr="009A3FA9">
        <w:rPr>
          <w:rFonts w:ascii="Bell MT" w:hAnsi="Bell MT"/>
          <w:sz w:val="24"/>
          <w:szCs w:val="24"/>
        </w:rPr>
        <w:t xml:space="preserve">As a curriculum </w:t>
      </w:r>
      <w:r w:rsidR="00742670" w:rsidRPr="009A3FA9">
        <w:rPr>
          <w:rFonts w:ascii="Bell MT" w:hAnsi="Bell MT"/>
          <w:sz w:val="24"/>
          <w:szCs w:val="24"/>
        </w:rPr>
        <w:t xml:space="preserve">scholar and an alumnus I was greatly impressed that Stanford </w:t>
      </w:r>
      <w:r w:rsidR="00B3760C" w:rsidRPr="009A3FA9">
        <w:rPr>
          <w:rFonts w:ascii="Bell MT" w:hAnsi="Bell MT"/>
          <w:sz w:val="24"/>
          <w:szCs w:val="24"/>
        </w:rPr>
        <w:t>demonstrated</w:t>
      </w:r>
      <w:r w:rsidR="00742670" w:rsidRPr="009A3FA9">
        <w:rPr>
          <w:rFonts w:ascii="Bell MT" w:hAnsi="Bell MT"/>
          <w:sz w:val="24"/>
          <w:szCs w:val="24"/>
        </w:rPr>
        <w:t xml:space="preserve"> national leadership in the debates on “Western Civilization” (as it is) and the question of not only </w:t>
      </w:r>
      <w:r w:rsidR="00742670" w:rsidRPr="009A3FA9">
        <w:rPr>
          <w:rFonts w:ascii="Bell MT" w:hAnsi="Bell MT"/>
          <w:i/>
          <w:sz w:val="24"/>
          <w:szCs w:val="24"/>
        </w:rPr>
        <w:t>what knowledge</w:t>
      </w:r>
      <w:r w:rsidR="00742670" w:rsidRPr="009A3FA9">
        <w:rPr>
          <w:rFonts w:ascii="Bell MT" w:hAnsi="Bell MT"/>
          <w:sz w:val="24"/>
          <w:szCs w:val="24"/>
        </w:rPr>
        <w:t xml:space="preserve"> but </w:t>
      </w:r>
      <w:r w:rsidR="00742670" w:rsidRPr="009A3FA9">
        <w:rPr>
          <w:rFonts w:ascii="Bell MT" w:hAnsi="Bell MT"/>
          <w:i/>
          <w:sz w:val="24"/>
          <w:szCs w:val="24"/>
        </w:rPr>
        <w:t>whose knowledge</w:t>
      </w:r>
      <w:r w:rsidR="00742670" w:rsidRPr="009A3FA9">
        <w:rPr>
          <w:rFonts w:ascii="Bell MT" w:hAnsi="Bell MT"/>
          <w:sz w:val="24"/>
          <w:szCs w:val="24"/>
        </w:rPr>
        <w:t xml:space="preserve"> matter</w:t>
      </w:r>
      <w:r w:rsidR="00E265F8" w:rsidRPr="009A3FA9">
        <w:rPr>
          <w:rFonts w:ascii="Bell MT" w:hAnsi="Bell MT"/>
          <w:sz w:val="24"/>
          <w:szCs w:val="24"/>
        </w:rPr>
        <w:t>s</w:t>
      </w:r>
      <w:r w:rsidR="00742670" w:rsidRPr="009A3FA9">
        <w:rPr>
          <w:rFonts w:ascii="Bell MT" w:hAnsi="Bell MT"/>
          <w:sz w:val="24"/>
          <w:szCs w:val="24"/>
        </w:rPr>
        <w:t xml:space="preserve">. Those questions of </w:t>
      </w:r>
      <w:r w:rsidR="00D14566" w:rsidRPr="009A3FA9">
        <w:rPr>
          <w:rFonts w:ascii="Bell MT" w:hAnsi="Bell MT"/>
          <w:sz w:val="24"/>
          <w:szCs w:val="24"/>
        </w:rPr>
        <w:t>knowledge, identity and power must remain on the Senate’</w:t>
      </w:r>
      <w:r w:rsidR="00E265F8" w:rsidRPr="009A3FA9">
        <w:rPr>
          <w:rFonts w:ascii="Bell MT" w:hAnsi="Bell MT"/>
          <w:sz w:val="24"/>
          <w:szCs w:val="24"/>
        </w:rPr>
        <w:t>s tabl</w:t>
      </w:r>
      <w:r w:rsidR="00243BA7" w:rsidRPr="009A3FA9">
        <w:rPr>
          <w:rFonts w:ascii="Bell MT" w:hAnsi="Bell MT"/>
          <w:sz w:val="24"/>
          <w:szCs w:val="24"/>
        </w:rPr>
        <w:t>e especially in these times of rampant populism, ethno-nationalism and right-wing revivalism fro</w:t>
      </w:r>
      <w:r w:rsidR="0048211D">
        <w:rPr>
          <w:rFonts w:ascii="Bell MT" w:hAnsi="Bell MT"/>
          <w:sz w:val="24"/>
          <w:szCs w:val="24"/>
        </w:rPr>
        <w:t>m the USA to the Philippines, Germany and France, to name a few.</w:t>
      </w:r>
    </w:p>
    <w:p w:rsidR="00480EF4" w:rsidRDefault="00480EF4" w:rsidP="00480EF4">
      <w:pPr>
        <w:spacing w:after="0" w:line="240" w:lineRule="auto"/>
        <w:jc w:val="both"/>
        <w:rPr>
          <w:rFonts w:ascii="Bell MT" w:hAnsi="Bell MT"/>
          <w:sz w:val="24"/>
          <w:szCs w:val="24"/>
        </w:rPr>
      </w:pPr>
    </w:p>
    <w:p w:rsidR="00010BAE" w:rsidRPr="009A3FA9" w:rsidRDefault="00F649AC" w:rsidP="00010BAE">
      <w:pPr>
        <w:spacing w:after="0" w:line="360" w:lineRule="auto"/>
        <w:jc w:val="both"/>
        <w:rPr>
          <w:rFonts w:ascii="Bell MT" w:hAnsi="Bell MT"/>
          <w:sz w:val="24"/>
          <w:szCs w:val="24"/>
        </w:rPr>
      </w:pPr>
      <w:r w:rsidRPr="009A3FA9">
        <w:rPr>
          <w:rFonts w:ascii="Bell MT" w:hAnsi="Bell MT"/>
          <w:sz w:val="24"/>
          <w:szCs w:val="24"/>
        </w:rPr>
        <w:t xml:space="preserve">Nowhere does </w:t>
      </w:r>
      <w:r w:rsidR="00EF3BC3" w:rsidRPr="009A3FA9">
        <w:rPr>
          <w:rFonts w:ascii="Bell MT" w:hAnsi="Bell MT"/>
          <w:sz w:val="24"/>
          <w:szCs w:val="24"/>
        </w:rPr>
        <w:t xml:space="preserve">this prejudice of understanding in Western society </w:t>
      </w:r>
      <w:r w:rsidRPr="009A3FA9">
        <w:rPr>
          <w:rFonts w:ascii="Bell MT" w:hAnsi="Bell MT"/>
          <w:sz w:val="24"/>
          <w:szCs w:val="24"/>
        </w:rPr>
        <w:t>reflect more negatively than in the case of the African continent</w:t>
      </w:r>
      <w:r w:rsidR="00EF3BC3" w:rsidRPr="009A3FA9">
        <w:rPr>
          <w:rFonts w:ascii="Bell MT" w:hAnsi="Bell MT"/>
          <w:sz w:val="24"/>
          <w:szCs w:val="24"/>
        </w:rPr>
        <w:t xml:space="preserve"> and other parts of the developing world</w:t>
      </w:r>
      <w:r w:rsidRPr="009A3FA9">
        <w:rPr>
          <w:rFonts w:ascii="Bell MT" w:hAnsi="Bell MT"/>
          <w:sz w:val="24"/>
          <w:szCs w:val="24"/>
        </w:rPr>
        <w:t xml:space="preserve">. Who can forget Saul Bellow’s provocation “Who is the </w:t>
      </w:r>
      <w:r w:rsidR="00E2215A" w:rsidRPr="009A3FA9">
        <w:rPr>
          <w:rFonts w:ascii="Bell MT" w:hAnsi="Bell MT"/>
          <w:sz w:val="24"/>
          <w:szCs w:val="24"/>
        </w:rPr>
        <w:t>Tolstoy</w:t>
      </w:r>
      <w:r w:rsidRPr="009A3FA9">
        <w:rPr>
          <w:rFonts w:ascii="Bell MT" w:hAnsi="Bell MT"/>
          <w:sz w:val="24"/>
          <w:szCs w:val="24"/>
        </w:rPr>
        <w:t xml:space="preserve"> of the Zulu’s or the </w:t>
      </w:r>
      <w:r w:rsidR="00E2215A" w:rsidRPr="009A3FA9">
        <w:rPr>
          <w:rFonts w:ascii="Bell MT" w:hAnsi="Bell MT"/>
          <w:sz w:val="24"/>
          <w:szCs w:val="24"/>
        </w:rPr>
        <w:t xml:space="preserve">Proust of the Papuans? I would be glad to read him.” </w:t>
      </w:r>
      <w:r w:rsidR="00EF3BC3" w:rsidRPr="009A3FA9">
        <w:rPr>
          <w:rFonts w:ascii="Bell MT" w:hAnsi="Bell MT"/>
          <w:sz w:val="24"/>
          <w:szCs w:val="24"/>
        </w:rPr>
        <w:t>And do not for one moment think that the reference to “shithole countries” was merely a mo</w:t>
      </w:r>
      <w:r w:rsidR="00B3760C" w:rsidRPr="009A3FA9">
        <w:rPr>
          <w:rFonts w:ascii="Bell MT" w:hAnsi="Bell MT"/>
          <w:sz w:val="24"/>
          <w:szCs w:val="24"/>
        </w:rPr>
        <w:t xml:space="preserve">mentary lapse on the part of a populist American president. </w:t>
      </w:r>
      <w:r w:rsidR="00025837" w:rsidRPr="009A3FA9">
        <w:rPr>
          <w:rFonts w:ascii="Bell MT" w:hAnsi="Bell MT"/>
          <w:sz w:val="24"/>
          <w:szCs w:val="24"/>
        </w:rPr>
        <w:t xml:space="preserve">Both the Nobel Laureate and the President </w:t>
      </w:r>
      <w:r w:rsidR="00CF535F">
        <w:rPr>
          <w:rFonts w:ascii="Bell MT" w:hAnsi="Bell MT"/>
          <w:sz w:val="24"/>
          <w:szCs w:val="24"/>
        </w:rPr>
        <w:t xml:space="preserve">(or should I say the aspirant Nobel Laureate) </w:t>
      </w:r>
      <w:r w:rsidR="00025837" w:rsidRPr="009A3FA9">
        <w:rPr>
          <w:rFonts w:ascii="Bell MT" w:hAnsi="Bell MT"/>
          <w:sz w:val="24"/>
          <w:szCs w:val="24"/>
        </w:rPr>
        <w:t>reveal a dangerous prejudice that stems from ignorance about world peoples, literatures and achievement outside of the West. This is, at its heart, a curriculum problem.</w:t>
      </w:r>
    </w:p>
    <w:p w:rsidR="00025837" w:rsidRPr="009A3FA9" w:rsidRDefault="00025837" w:rsidP="00025837">
      <w:pPr>
        <w:spacing w:after="0" w:line="240" w:lineRule="auto"/>
        <w:jc w:val="both"/>
        <w:rPr>
          <w:rFonts w:ascii="Bell MT" w:hAnsi="Bell MT"/>
          <w:sz w:val="24"/>
          <w:szCs w:val="24"/>
        </w:rPr>
      </w:pPr>
    </w:p>
    <w:p w:rsidR="00025837" w:rsidRPr="009A3FA9" w:rsidRDefault="00025837" w:rsidP="00010BAE">
      <w:pPr>
        <w:spacing w:after="0" w:line="360" w:lineRule="auto"/>
        <w:jc w:val="both"/>
        <w:rPr>
          <w:rFonts w:ascii="Bell MT" w:hAnsi="Bell MT"/>
          <w:sz w:val="24"/>
          <w:szCs w:val="24"/>
        </w:rPr>
      </w:pPr>
      <w:r w:rsidRPr="009A3FA9">
        <w:rPr>
          <w:rFonts w:ascii="Bell MT" w:hAnsi="Bell MT"/>
          <w:sz w:val="24"/>
          <w:szCs w:val="24"/>
        </w:rPr>
        <w:t>What does this say about the role of the Senate? Quite simply, the questi</w:t>
      </w:r>
      <w:r w:rsidR="00965B6E" w:rsidRPr="009A3FA9">
        <w:rPr>
          <w:rFonts w:ascii="Bell MT" w:hAnsi="Bell MT"/>
          <w:sz w:val="24"/>
          <w:szCs w:val="24"/>
        </w:rPr>
        <w:t xml:space="preserve">on of </w:t>
      </w:r>
      <w:r w:rsidR="00965B6E" w:rsidRPr="009A3FA9">
        <w:rPr>
          <w:rFonts w:ascii="Bell MT" w:hAnsi="Bell MT"/>
          <w:i/>
          <w:sz w:val="24"/>
          <w:szCs w:val="24"/>
        </w:rPr>
        <w:t>knowledge</w:t>
      </w:r>
      <w:r w:rsidR="00965B6E" w:rsidRPr="009A3FA9">
        <w:rPr>
          <w:rFonts w:ascii="Bell MT" w:hAnsi="Bell MT"/>
          <w:sz w:val="24"/>
          <w:szCs w:val="24"/>
        </w:rPr>
        <w:t xml:space="preserve"> </w:t>
      </w:r>
      <w:r w:rsidR="00671230" w:rsidRPr="009A3FA9">
        <w:rPr>
          <w:rFonts w:ascii="Bell MT" w:hAnsi="Bell MT"/>
          <w:sz w:val="24"/>
          <w:szCs w:val="24"/>
        </w:rPr>
        <w:t>is at its root a question of agenda-setting in any Se</w:t>
      </w:r>
      <w:r w:rsidR="00392FDC" w:rsidRPr="009A3FA9">
        <w:rPr>
          <w:rFonts w:ascii="Bell MT" w:hAnsi="Bell MT"/>
          <w:sz w:val="24"/>
          <w:szCs w:val="24"/>
        </w:rPr>
        <w:t xml:space="preserve">nate. This points to leadership, of the President and in particular of the Senate executive. </w:t>
      </w:r>
      <w:r w:rsidR="00950212">
        <w:rPr>
          <w:rFonts w:ascii="Bell MT" w:hAnsi="Bell MT"/>
          <w:sz w:val="24"/>
          <w:szCs w:val="24"/>
        </w:rPr>
        <w:t>A</w:t>
      </w:r>
      <w:r w:rsidR="00702ABF">
        <w:rPr>
          <w:rFonts w:ascii="Bell MT" w:hAnsi="Bell MT"/>
          <w:sz w:val="24"/>
          <w:szCs w:val="24"/>
        </w:rPr>
        <w:t xml:space="preserve"> university</w:t>
      </w:r>
      <w:r w:rsidR="00392FDC" w:rsidRPr="009A3FA9">
        <w:rPr>
          <w:rFonts w:ascii="Bell MT" w:hAnsi="Bell MT"/>
          <w:sz w:val="24"/>
          <w:szCs w:val="24"/>
        </w:rPr>
        <w:t xml:space="preserve"> Senate </w:t>
      </w:r>
      <w:r w:rsidR="00702ABF">
        <w:rPr>
          <w:rFonts w:ascii="Bell MT" w:hAnsi="Bell MT"/>
          <w:sz w:val="24"/>
          <w:szCs w:val="24"/>
        </w:rPr>
        <w:t>has a choice. It can</w:t>
      </w:r>
      <w:r w:rsidR="00392FDC" w:rsidRPr="009A3FA9">
        <w:rPr>
          <w:rFonts w:ascii="Bell MT" w:hAnsi="Bell MT"/>
          <w:sz w:val="24"/>
          <w:szCs w:val="24"/>
        </w:rPr>
        <w:t xml:space="preserve"> be primarily a place of administrative regulations, rules and </w:t>
      </w:r>
      <w:r w:rsidR="00950212">
        <w:rPr>
          <w:rFonts w:ascii="Bell MT" w:hAnsi="Bell MT"/>
          <w:sz w:val="24"/>
          <w:szCs w:val="24"/>
        </w:rPr>
        <w:t xml:space="preserve">procedures but it can also be an arena in which </w:t>
      </w:r>
      <w:r w:rsidR="00392FDC" w:rsidRPr="009A3FA9">
        <w:rPr>
          <w:rFonts w:ascii="Bell MT" w:hAnsi="Bell MT"/>
          <w:sz w:val="24"/>
          <w:szCs w:val="24"/>
        </w:rPr>
        <w:lastRenderedPageBreak/>
        <w:t xml:space="preserve">the “big questions” of academy and society come to enjoy prominence on the Agenda. </w:t>
      </w:r>
      <w:r w:rsidR="00965B6E" w:rsidRPr="009A3FA9">
        <w:rPr>
          <w:rFonts w:ascii="Bell MT" w:hAnsi="Bell MT"/>
          <w:sz w:val="24"/>
          <w:szCs w:val="24"/>
        </w:rPr>
        <w:t xml:space="preserve"> I wish to suggest five </w:t>
      </w:r>
      <w:r w:rsidR="005F4574">
        <w:rPr>
          <w:rFonts w:ascii="Bell MT" w:hAnsi="Bell MT"/>
          <w:sz w:val="24"/>
          <w:szCs w:val="24"/>
        </w:rPr>
        <w:t xml:space="preserve">such </w:t>
      </w:r>
      <w:r w:rsidR="00965B6E" w:rsidRPr="009A3FA9">
        <w:rPr>
          <w:rFonts w:ascii="Bell MT" w:hAnsi="Bell MT"/>
          <w:sz w:val="24"/>
          <w:szCs w:val="24"/>
        </w:rPr>
        <w:t xml:space="preserve">big questions </w:t>
      </w:r>
      <w:r w:rsidR="00950212">
        <w:rPr>
          <w:rFonts w:ascii="Bell MT" w:hAnsi="Bell MT"/>
          <w:sz w:val="24"/>
          <w:szCs w:val="24"/>
        </w:rPr>
        <w:t xml:space="preserve">(the first already referenced earlier) </w:t>
      </w:r>
      <w:r w:rsidR="00352701" w:rsidRPr="009A3FA9">
        <w:rPr>
          <w:rFonts w:ascii="Bell MT" w:hAnsi="Bell MT"/>
          <w:sz w:val="24"/>
          <w:szCs w:val="24"/>
        </w:rPr>
        <w:t xml:space="preserve">that should </w:t>
      </w:r>
      <w:r w:rsidR="005F4574">
        <w:rPr>
          <w:rFonts w:ascii="Bell MT" w:hAnsi="Bell MT"/>
          <w:sz w:val="24"/>
          <w:szCs w:val="24"/>
        </w:rPr>
        <w:t>constitute a major part of the agenda of</w:t>
      </w:r>
      <w:r w:rsidR="00352701" w:rsidRPr="009A3FA9">
        <w:rPr>
          <w:rFonts w:ascii="Bell MT" w:hAnsi="Bell MT"/>
          <w:sz w:val="24"/>
          <w:szCs w:val="24"/>
        </w:rPr>
        <w:t xml:space="preserve"> </w:t>
      </w:r>
      <w:r w:rsidR="00352701" w:rsidRPr="009A3FA9">
        <w:rPr>
          <w:rFonts w:ascii="Bell MT" w:hAnsi="Bell MT"/>
          <w:i/>
          <w:sz w:val="24"/>
          <w:szCs w:val="24"/>
        </w:rPr>
        <w:t>Academic Senates</w:t>
      </w:r>
      <w:r w:rsidR="00702ABF">
        <w:rPr>
          <w:rFonts w:ascii="Bell MT" w:hAnsi="Bell MT"/>
          <w:sz w:val="24"/>
          <w:szCs w:val="24"/>
        </w:rPr>
        <w:t xml:space="preserve"> concerned with the purposes of a university </w:t>
      </w:r>
      <w:r w:rsidR="00965B6E" w:rsidRPr="009A3FA9">
        <w:rPr>
          <w:rFonts w:ascii="Bell MT" w:hAnsi="Bell MT"/>
          <w:sz w:val="24"/>
          <w:szCs w:val="24"/>
        </w:rPr>
        <w:t>in the 21</w:t>
      </w:r>
      <w:r w:rsidR="00965B6E" w:rsidRPr="009A3FA9">
        <w:rPr>
          <w:rFonts w:ascii="Bell MT" w:hAnsi="Bell MT"/>
          <w:sz w:val="24"/>
          <w:szCs w:val="24"/>
          <w:vertAlign w:val="superscript"/>
        </w:rPr>
        <w:t>st</w:t>
      </w:r>
      <w:r w:rsidR="00702ABF">
        <w:rPr>
          <w:rFonts w:ascii="Bell MT" w:hAnsi="Bell MT"/>
          <w:sz w:val="24"/>
          <w:szCs w:val="24"/>
        </w:rPr>
        <w:t xml:space="preserve"> century</w:t>
      </w:r>
      <w:r w:rsidR="00965B6E" w:rsidRPr="009A3FA9">
        <w:rPr>
          <w:rFonts w:ascii="Bell MT" w:hAnsi="Bell MT"/>
          <w:sz w:val="24"/>
          <w:szCs w:val="24"/>
        </w:rPr>
        <w:t>:</w:t>
      </w:r>
    </w:p>
    <w:p w:rsidR="00392FDC" w:rsidRPr="009A3FA9" w:rsidRDefault="00392FDC" w:rsidP="00702ABF">
      <w:pPr>
        <w:spacing w:after="0" w:line="240" w:lineRule="auto"/>
        <w:jc w:val="both"/>
        <w:rPr>
          <w:rFonts w:ascii="Bell MT" w:hAnsi="Bell MT"/>
          <w:sz w:val="24"/>
          <w:szCs w:val="24"/>
        </w:rPr>
      </w:pPr>
    </w:p>
    <w:p w:rsidR="00965B6E" w:rsidRDefault="00392FDC" w:rsidP="00392FDC">
      <w:pPr>
        <w:pStyle w:val="ListParagraph"/>
        <w:numPr>
          <w:ilvl w:val="0"/>
          <w:numId w:val="2"/>
        </w:numPr>
        <w:spacing w:after="0" w:line="360" w:lineRule="auto"/>
        <w:jc w:val="both"/>
        <w:rPr>
          <w:rFonts w:ascii="Bell MT" w:hAnsi="Bell MT"/>
          <w:sz w:val="24"/>
          <w:szCs w:val="24"/>
        </w:rPr>
      </w:pPr>
      <w:r w:rsidRPr="009A3FA9">
        <w:rPr>
          <w:rFonts w:ascii="Bell MT" w:hAnsi="Bell MT"/>
          <w:sz w:val="24"/>
          <w:szCs w:val="24"/>
        </w:rPr>
        <w:t xml:space="preserve">The </w:t>
      </w:r>
      <w:r w:rsidR="00965B6E" w:rsidRPr="009A3FA9">
        <w:rPr>
          <w:rFonts w:ascii="Bell MT" w:hAnsi="Bell MT"/>
          <w:sz w:val="24"/>
          <w:szCs w:val="24"/>
        </w:rPr>
        <w:t>representational contents of the curriculum</w:t>
      </w:r>
      <w:r w:rsidR="00EE02C0" w:rsidRPr="009A3FA9">
        <w:rPr>
          <w:rFonts w:ascii="Bell MT" w:hAnsi="Bell MT"/>
          <w:sz w:val="24"/>
          <w:szCs w:val="24"/>
        </w:rPr>
        <w:t xml:space="preserve"> (what we teach)</w:t>
      </w:r>
    </w:p>
    <w:p w:rsidR="00F410BD" w:rsidRDefault="00F410BD" w:rsidP="00F410BD">
      <w:pPr>
        <w:pStyle w:val="ListParagraph"/>
        <w:spacing w:after="0" w:line="360" w:lineRule="auto"/>
        <w:jc w:val="both"/>
        <w:rPr>
          <w:rFonts w:ascii="Bell MT" w:hAnsi="Bell MT"/>
          <w:sz w:val="20"/>
          <w:szCs w:val="20"/>
        </w:rPr>
      </w:pPr>
      <w:r w:rsidRPr="00F410BD">
        <w:rPr>
          <w:rFonts w:ascii="Bell MT" w:hAnsi="Bell MT"/>
          <w:sz w:val="20"/>
          <w:szCs w:val="20"/>
        </w:rPr>
        <w:t>It matters enormously that Senates step back on a regular basis and ask questions about knowledge, identity and curriculum. What knowledge matters in the 21</w:t>
      </w:r>
      <w:r w:rsidRPr="00F410BD">
        <w:rPr>
          <w:rFonts w:ascii="Bell MT" w:hAnsi="Bell MT"/>
          <w:sz w:val="20"/>
          <w:szCs w:val="20"/>
          <w:vertAlign w:val="superscript"/>
        </w:rPr>
        <w:t>st</w:t>
      </w:r>
      <w:r w:rsidRPr="00F410BD">
        <w:rPr>
          <w:rFonts w:ascii="Bell MT" w:hAnsi="Bell MT"/>
          <w:sz w:val="20"/>
          <w:szCs w:val="20"/>
        </w:rPr>
        <w:t xml:space="preserve"> century? Whose knowledge “makes it” into the curriculum? And </w:t>
      </w:r>
      <w:r>
        <w:rPr>
          <w:rFonts w:ascii="Bell MT" w:hAnsi="Bell MT"/>
          <w:sz w:val="20"/>
          <w:szCs w:val="20"/>
        </w:rPr>
        <w:t>is</w:t>
      </w:r>
      <w:r w:rsidRPr="00F410BD">
        <w:rPr>
          <w:rFonts w:ascii="Bell MT" w:hAnsi="Bell MT"/>
          <w:sz w:val="20"/>
          <w:szCs w:val="20"/>
        </w:rPr>
        <w:t xml:space="preserve"> the Stanford graduate in any field of study </w:t>
      </w:r>
      <w:r>
        <w:rPr>
          <w:rFonts w:ascii="Bell MT" w:hAnsi="Bell MT"/>
          <w:sz w:val="20"/>
          <w:szCs w:val="20"/>
        </w:rPr>
        <w:t>equipped to encounter and act on a complex (integrated and divided) world?</w:t>
      </w:r>
    </w:p>
    <w:p w:rsidR="00702ABF" w:rsidRPr="00F410BD" w:rsidRDefault="00702ABF" w:rsidP="00F410BD">
      <w:pPr>
        <w:pStyle w:val="ListParagraph"/>
        <w:spacing w:after="0" w:line="360" w:lineRule="auto"/>
        <w:jc w:val="both"/>
        <w:rPr>
          <w:rFonts w:ascii="Bell MT" w:hAnsi="Bell MT"/>
          <w:sz w:val="20"/>
          <w:szCs w:val="20"/>
        </w:rPr>
      </w:pPr>
    </w:p>
    <w:p w:rsidR="00392FDC" w:rsidRDefault="00965B6E" w:rsidP="00392FDC">
      <w:pPr>
        <w:pStyle w:val="ListParagraph"/>
        <w:numPr>
          <w:ilvl w:val="0"/>
          <w:numId w:val="2"/>
        </w:numPr>
        <w:spacing w:after="0" w:line="360" w:lineRule="auto"/>
        <w:jc w:val="both"/>
        <w:rPr>
          <w:rFonts w:ascii="Bell MT" w:hAnsi="Bell MT"/>
          <w:sz w:val="24"/>
          <w:szCs w:val="24"/>
        </w:rPr>
      </w:pPr>
      <w:r w:rsidRPr="009A3FA9">
        <w:rPr>
          <w:rFonts w:ascii="Bell MT" w:hAnsi="Bell MT"/>
          <w:sz w:val="24"/>
          <w:szCs w:val="24"/>
        </w:rPr>
        <w:t>The complexion</w:t>
      </w:r>
      <w:r w:rsidR="00392FDC" w:rsidRPr="009A3FA9">
        <w:rPr>
          <w:rFonts w:ascii="Bell MT" w:hAnsi="Bell MT"/>
          <w:sz w:val="24"/>
          <w:szCs w:val="24"/>
        </w:rPr>
        <w:t xml:space="preserve"> of the professoriate</w:t>
      </w:r>
      <w:r w:rsidR="00EE02C0" w:rsidRPr="009A3FA9">
        <w:rPr>
          <w:rFonts w:ascii="Bell MT" w:hAnsi="Bell MT"/>
          <w:sz w:val="24"/>
          <w:szCs w:val="24"/>
        </w:rPr>
        <w:t xml:space="preserve"> (who teaches)</w:t>
      </w:r>
    </w:p>
    <w:p w:rsidR="00F410BD" w:rsidRDefault="00F410BD" w:rsidP="00F410BD">
      <w:pPr>
        <w:pStyle w:val="ListParagraph"/>
        <w:spacing w:after="0" w:line="360" w:lineRule="auto"/>
        <w:jc w:val="both"/>
        <w:rPr>
          <w:rFonts w:ascii="Bell MT" w:hAnsi="Bell MT"/>
          <w:sz w:val="20"/>
          <w:szCs w:val="20"/>
        </w:rPr>
      </w:pPr>
      <w:r w:rsidRPr="00F410BD">
        <w:rPr>
          <w:rFonts w:ascii="Bell MT" w:hAnsi="Bell MT"/>
          <w:sz w:val="20"/>
          <w:szCs w:val="20"/>
        </w:rPr>
        <w:t xml:space="preserve">It does matter that a Senate asks questions of who teaches. The strength of the best universities in the world depends crucially on the recruitment of the best talent across contexts, cultures and countries. It also conveys to students (and faculty) </w:t>
      </w:r>
      <w:r w:rsidR="009D53CA">
        <w:rPr>
          <w:rFonts w:ascii="Bell MT" w:hAnsi="Bell MT"/>
          <w:sz w:val="20"/>
          <w:szCs w:val="20"/>
        </w:rPr>
        <w:t>a</w:t>
      </w:r>
      <w:r w:rsidRPr="00F410BD">
        <w:rPr>
          <w:rFonts w:ascii="Bell MT" w:hAnsi="Bell MT"/>
          <w:sz w:val="20"/>
          <w:szCs w:val="20"/>
        </w:rPr>
        <w:t xml:space="preserve"> crucial point that advanced knowledge is not locked up in one </w:t>
      </w:r>
      <w:r>
        <w:rPr>
          <w:rFonts w:ascii="Bell MT" w:hAnsi="Bell MT"/>
          <w:sz w:val="20"/>
          <w:szCs w:val="20"/>
        </w:rPr>
        <w:t>race, gender or culture</w:t>
      </w:r>
      <w:r w:rsidRPr="00F410BD">
        <w:rPr>
          <w:rFonts w:ascii="Bell MT" w:hAnsi="Bell MT"/>
          <w:sz w:val="20"/>
          <w:szCs w:val="20"/>
        </w:rPr>
        <w:t xml:space="preserve">. </w:t>
      </w:r>
    </w:p>
    <w:p w:rsidR="00702ABF" w:rsidRPr="00F410BD" w:rsidRDefault="00702ABF" w:rsidP="00F410BD">
      <w:pPr>
        <w:pStyle w:val="ListParagraph"/>
        <w:spacing w:after="0" w:line="360" w:lineRule="auto"/>
        <w:jc w:val="both"/>
        <w:rPr>
          <w:rFonts w:ascii="Bell MT" w:hAnsi="Bell MT"/>
          <w:sz w:val="20"/>
          <w:szCs w:val="20"/>
        </w:rPr>
      </w:pPr>
    </w:p>
    <w:p w:rsidR="000408E8" w:rsidRDefault="000408E8" w:rsidP="00392FDC">
      <w:pPr>
        <w:pStyle w:val="ListParagraph"/>
        <w:numPr>
          <w:ilvl w:val="0"/>
          <w:numId w:val="2"/>
        </w:numPr>
        <w:spacing w:after="0" w:line="360" w:lineRule="auto"/>
        <w:jc w:val="both"/>
        <w:rPr>
          <w:rFonts w:ascii="Bell MT" w:hAnsi="Bell MT"/>
          <w:sz w:val="24"/>
          <w:szCs w:val="24"/>
        </w:rPr>
      </w:pPr>
      <w:r w:rsidRPr="009A3FA9">
        <w:rPr>
          <w:rFonts w:ascii="Bell MT" w:hAnsi="Bell MT"/>
          <w:sz w:val="24"/>
          <w:szCs w:val="24"/>
        </w:rPr>
        <w:t xml:space="preserve">The </w:t>
      </w:r>
      <w:r w:rsidR="00965B6E" w:rsidRPr="009A3FA9">
        <w:rPr>
          <w:rFonts w:ascii="Bell MT" w:hAnsi="Bell MT"/>
          <w:sz w:val="24"/>
          <w:szCs w:val="24"/>
        </w:rPr>
        <w:t xml:space="preserve">diversity of the undergraduate </w:t>
      </w:r>
      <w:r w:rsidR="00594A35">
        <w:rPr>
          <w:rFonts w:ascii="Bell MT" w:hAnsi="Bell MT"/>
          <w:sz w:val="24"/>
          <w:szCs w:val="24"/>
        </w:rPr>
        <w:t xml:space="preserve">(and also graduate) </w:t>
      </w:r>
      <w:r w:rsidR="00965B6E" w:rsidRPr="009A3FA9">
        <w:rPr>
          <w:rFonts w:ascii="Bell MT" w:hAnsi="Bell MT"/>
          <w:sz w:val="24"/>
          <w:szCs w:val="24"/>
        </w:rPr>
        <w:t>enrolments</w:t>
      </w:r>
      <w:r w:rsidR="00EE02C0" w:rsidRPr="009A3FA9">
        <w:rPr>
          <w:rFonts w:ascii="Bell MT" w:hAnsi="Bell MT"/>
          <w:sz w:val="24"/>
          <w:szCs w:val="24"/>
        </w:rPr>
        <w:t xml:space="preserve"> (whom we teach)</w:t>
      </w:r>
    </w:p>
    <w:p w:rsidR="00F410BD" w:rsidRDefault="00F410BD" w:rsidP="00F410BD">
      <w:pPr>
        <w:pStyle w:val="ListParagraph"/>
        <w:spacing w:after="0" w:line="360" w:lineRule="auto"/>
        <w:jc w:val="both"/>
        <w:rPr>
          <w:rFonts w:ascii="Bell MT" w:hAnsi="Bell MT"/>
          <w:sz w:val="20"/>
          <w:szCs w:val="20"/>
        </w:rPr>
      </w:pPr>
      <w:r w:rsidRPr="00F410BD">
        <w:rPr>
          <w:rFonts w:ascii="Bell MT" w:hAnsi="Bell MT"/>
          <w:sz w:val="20"/>
          <w:szCs w:val="20"/>
        </w:rPr>
        <w:t xml:space="preserve">It matters that a Senate keeps returning to the question of </w:t>
      </w:r>
      <w:r>
        <w:rPr>
          <w:rFonts w:ascii="Bell MT" w:hAnsi="Bell MT"/>
          <w:sz w:val="20"/>
          <w:szCs w:val="20"/>
        </w:rPr>
        <w:t xml:space="preserve">who the student is we are privileged to teach. </w:t>
      </w:r>
      <w:r w:rsidR="00594A35">
        <w:rPr>
          <w:rFonts w:ascii="Bell MT" w:hAnsi="Bell MT"/>
          <w:sz w:val="20"/>
          <w:szCs w:val="20"/>
        </w:rPr>
        <w:t xml:space="preserve">All students benefit from the knowledge that comes with learning from and alongside students from different class, race and ethnic backgrounds but also from other countries. (It always puzzles me that a university can boast, for the purposes of improved rankings, about the exclusivity of its entering first year class). </w:t>
      </w:r>
      <w:r w:rsidR="00950212">
        <w:rPr>
          <w:rFonts w:ascii="Bell MT" w:hAnsi="Bell MT"/>
          <w:sz w:val="20"/>
          <w:szCs w:val="20"/>
        </w:rPr>
        <w:t>It is also true that</w:t>
      </w:r>
      <w:r w:rsidR="00594A35">
        <w:rPr>
          <w:rFonts w:ascii="Bell MT" w:hAnsi="Bell MT"/>
          <w:sz w:val="20"/>
          <w:szCs w:val="20"/>
        </w:rPr>
        <w:t xml:space="preserve"> the strength of Stanford’s academic programs has always depended on the recruitment of the most talented graduate students on the planet. </w:t>
      </w:r>
    </w:p>
    <w:p w:rsidR="00A9097B" w:rsidRPr="00F410BD" w:rsidRDefault="00A9097B" w:rsidP="00F410BD">
      <w:pPr>
        <w:pStyle w:val="ListParagraph"/>
        <w:spacing w:after="0" w:line="360" w:lineRule="auto"/>
        <w:jc w:val="both"/>
        <w:rPr>
          <w:rFonts w:ascii="Bell MT" w:hAnsi="Bell MT"/>
          <w:sz w:val="20"/>
          <w:szCs w:val="20"/>
        </w:rPr>
      </w:pPr>
    </w:p>
    <w:p w:rsidR="00965B6E" w:rsidRDefault="00965B6E" w:rsidP="00392FDC">
      <w:pPr>
        <w:pStyle w:val="ListParagraph"/>
        <w:numPr>
          <w:ilvl w:val="0"/>
          <w:numId w:val="2"/>
        </w:numPr>
        <w:spacing w:after="0" w:line="360" w:lineRule="auto"/>
        <w:jc w:val="both"/>
        <w:rPr>
          <w:rFonts w:ascii="Bell MT" w:hAnsi="Bell MT"/>
          <w:sz w:val="24"/>
          <w:szCs w:val="24"/>
        </w:rPr>
      </w:pPr>
      <w:r w:rsidRPr="009A3FA9">
        <w:rPr>
          <w:rFonts w:ascii="Bell MT" w:hAnsi="Bell MT"/>
          <w:sz w:val="24"/>
          <w:szCs w:val="24"/>
        </w:rPr>
        <w:t xml:space="preserve">The </w:t>
      </w:r>
      <w:r w:rsidR="00FE5F52" w:rsidRPr="009A3FA9">
        <w:rPr>
          <w:rFonts w:ascii="Bell MT" w:hAnsi="Bell MT"/>
          <w:sz w:val="24"/>
          <w:szCs w:val="24"/>
        </w:rPr>
        <w:t>methods</w:t>
      </w:r>
      <w:r w:rsidR="00EE02C0" w:rsidRPr="009A3FA9">
        <w:rPr>
          <w:rFonts w:ascii="Bell MT" w:hAnsi="Bell MT"/>
          <w:sz w:val="24"/>
          <w:szCs w:val="24"/>
        </w:rPr>
        <w:t xml:space="preserve"> of teaching (how we teach)</w:t>
      </w:r>
    </w:p>
    <w:p w:rsidR="00F365E3" w:rsidRDefault="00F365E3" w:rsidP="00F365E3">
      <w:pPr>
        <w:pStyle w:val="ListParagraph"/>
        <w:spacing w:after="0" w:line="360" w:lineRule="auto"/>
        <w:jc w:val="both"/>
        <w:rPr>
          <w:rFonts w:ascii="Bell MT" w:hAnsi="Bell MT"/>
          <w:sz w:val="20"/>
          <w:szCs w:val="20"/>
        </w:rPr>
      </w:pPr>
      <w:r w:rsidRPr="00F365E3">
        <w:rPr>
          <w:rFonts w:ascii="Bell MT" w:hAnsi="Bell MT"/>
          <w:sz w:val="20"/>
          <w:szCs w:val="20"/>
        </w:rPr>
        <w:t>It is difficult to imagine a Senate in the heart of the Silicon Valley not returning to the agenda the question of the best technologies (in the broadest sense of the word) for teaching in this century.</w:t>
      </w:r>
      <w:r>
        <w:rPr>
          <w:rFonts w:ascii="Bell MT" w:hAnsi="Bell MT"/>
          <w:sz w:val="20"/>
          <w:szCs w:val="20"/>
        </w:rPr>
        <w:t xml:space="preserve"> </w:t>
      </w:r>
      <w:r w:rsidR="005F4574">
        <w:rPr>
          <w:rFonts w:ascii="Bell MT" w:hAnsi="Bell MT"/>
          <w:sz w:val="20"/>
          <w:szCs w:val="20"/>
        </w:rPr>
        <w:t xml:space="preserve">I know Stanford does this well. </w:t>
      </w:r>
      <w:r>
        <w:rPr>
          <w:rFonts w:ascii="Bell MT" w:hAnsi="Bell MT"/>
          <w:sz w:val="20"/>
          <w:szCs w:val="20"/>
        </w:rPr>
        <w:t>And yet efficacious teaching is about much more than technology-led instruction</w:t>
      </w:r>
      <w:r w:rsidR="005F4574">
        <w:rPr>
          <w:rFonts w:ascii="Bell MT" w:hAnsi="Bell MT"/>
          <w:sz w:val="20"/>
          <w:szCs w:val="20"/>
        </w:rPr>
        <w:t xml:space="preserve"> or teaching innovations in the classroom</w:t>
      </w:r>
      <w:r>
        <w:rPr>
          <w:rFonts w:ascii="Bell MT" w:hAnsi="Bell MT"/>
          <w:sz w:val="20"/>
          <w:szCs w:val="20"/>
        </w:rPr>
        <w:t xml:space="preserve">; it is about powerful teaching that engages </w:t>
      </w:r>
      <w:r w:rsidR="00F01FF0">
        <w:rPr>
          <w:rFonts w:ascii="Bell MT" w:hAnsi="Bell MT"/>
          <w:sz w:val="20"/>
          <w:szCs w:val="20"/>
        </w:rPr>
        <w:t>student</w:t>
      </w:r>
      <w:r>
        <w:rPr>
          <w:rFonts w:ascii="Bell MT" w:hAnsi="Bell MT"/>
          <w:sz w:val="20"/>
          <w:szCs w:val="20"/>
        </w:rPr>
        <w:t xml:space="preserve"> minds, develops criticality</w:t>
      </w:r>
      <w:r w:rsidR="00F01FF0">
        <w:rPr>
          <w:rFonts w:ascii="Bell MT" w:hAnsi="Bell MT"/>
          <w:sz w:val="20"/>
          <w:szCs w:val="20"/>
        </w:rPr>
        <w:t>, stirs social and intellectual discomfort,</w:t>
      </w:r>
      <w:r>
        <w:rPr>
          <w:rFonts w:ascii="Bell MT" w:hAnsi="Bell MT"/>
          <w:sz w:val="20"/>
          <w:szCs w:val="20"/>
        </w:rPr>
        <w:t xml:space="preserve"> and </w:t>
      </w:r>
      <w:r w:rsidR="00F01FF0">
        <w:rPr>
          <w:rFonts w:ascii="Bell MT" w:hAnsi="Bell MT"/>
          <w:sz w:val="20"/>
          <w:szCs w:val="20"/>
        </w:rPr>
        <w:t xml:space="preserve">prepares those who seek learning to become comfortable with uncertainty. </w:t>
      </w:r>
      <w:r w:rsidR="005F4574">
        <w:rPr>
          <w:rFonts w:ascii="Bell MT" w:hAnsi="Bell MT"/>
          <w:sz w:val="20"/>
          <w:szCs w:val="20"/>
        </w:rPr>
        <w:t>In short, how does the Stanford Senate account for teaching in this large and complex institution?</w:t>
      </w:r>
    </w:p>
    <w:p w:rsidR="00A9097B" w:rsidRPr="00F365E3" w:rsidRDefault="00A9097B" w:rsidP="00F365E3">
      <w:pPr>
        <w:pStyle w:val="ListParagraph"/>
        <w:spacing w:after="0" w:line="360" w:lineRule="auto"/>
        <w:jc w:val="both"/>
        <w:rPr>
          <w:rFonts w:ascii="Bell MT" w:hAnsi="Bell MT"/>
          <w:sz w:val="20"/>
          <w:szCs w:val="20"/>
        </w:rPr>
      </w:pPr>
    </w:p>
    <w:p w:rsidR="00FE5F52" w:rsidRDefault="00FE5F52" w:rsidP="00392FDC">
      <w:pPr>
        <w:pStyle w:val="ListParagraph"/>
        <w:numPr>
          <w:ilvl w:val="0"/>
          <w:numId w:val="2"/>
        </w:numPr>
        <w:spacing w:after="0" w:line="360" w:lineRule="auto"/>
        <w:jc w:val="both"/>
        <w:rPr>
          <w:rFonts w:ascii="Bell MT" w:hAnsi="Bell MT"/>
          <w:sz w:val="24"/>
          <w:szCs w:val="24"/>
        </w:rPr>
      </w:pPr>
      <w:r w:rsidRPr="009A3FA9">
        <w:rPr>
          <w:rFonts w:ascii="Bell MT" w:hAnsi="Bell MT"/>
          <w:sz w:val="24"/>
          <w:szCs w:val="24"/>
        </w:rPr>
        <w:t xml:space="preserve">The </w:t>
      </w:r>
      <w:r w:rsidR="005F4574">
        <w:rPr>
          <w:rFonts w:ascii="Bell MT" w:hAnsi="Bell MT"/>
          <w:sz w:val="24"/>
          <w:szCs w:val="24"/>
        </w:rPr>
        <w:t>impacts on</w:t>
      </w:r>
      <w:r w:rsidRPr="009A3FA9">
        <w:rPr>
          <w:rFonts w:ascii="Bell MT" w:hAnsi="Bell MT"/>
          <w:sz w:val="24"/>
          <w:szCs w:val="24"/>
        </w:rPr>
        <w:t xml:space="preserve"> learning </w:t>
      </w:r>
      <w:r w:rsidR="00F410BD">
        <w:rPr>
          <w:rFonts w:ascii="Bell MT" w:hAnsi="Bell MT"/>
          <w:sz w:val="24"/>
          <w:szCs w:val="24"/>
        </w:rPr>
        <w:t>(whether teaching matters)</w:t>
      </w:r>
    </w:p>
    <w:p w:rsidR="00F01FF0" w:rsidRDefault="00F01FF0" w:rsidP="00F01FF0">
      <w:pPr>
        <w:pStyle w:val="ListParagraph"/>
        <w:spacing w:after="0" w:line="360" w:lineRule="auto"/>
        <w:jc w:val="both"/>
        <w:rPr>
          <w:rFonts w:ascii="Bell MT" w:hAnsi="Bell MT"/>
          <w:sz w:val="20"/>
          <w:szCs w:val="20"/>
        </w:rPr>
      </w:pPr>
      <w:r w:rsidRPr="000D46A8">
        <w:rPr>
          <w:rFonts w:ascii="Bell MT" w:hAnsi="Bell MT"/>
          <w:sz w:val="20"/>
          <w:szCs w:val="20"/>
        </w:rPr>
        <w:t xml:space="preserve">An academic Senate </w:t>
      </w:r>
      <w:r w:rsidR="003446CE">
        <w:rPr>
          <w:rFonts w:ascii="Bell MT" w:hAnsi="Bell MT"/>
          <w:sz w:val="20"/>
          <w:szCs w:val="20"/>
        </w:rPr>
        <w:t xml:space="preserve">agenda </w:t>
      </w:r>
      <w:r w:rsidRPr="000D46A8">
        <w:rPr>
          <w:rFonts w:ascii="Bell MT" w:hAnsi="Bell MT"/>
          <w:sz w:val="20"/>
          <w:szCs w:val="20"/>
        </w:rPr>
        <w:t>should be concern</w:t>
      </w:r>
      <w:r w:rsidR="003446CE">
        <w:rPr>
          <w:rFonts w:ascii="Bell MT" w:hAnsi="Bell MT"/>
          <w:sz w:val="20"/>
          <w:szCs w:val="20"/>
        </w:rPr>
        <w:t>ed</w:t>
      </w:r>
      <w:r w:rsidRPr="000D46A8">
        <w:rPr>
          <w:rFonts w:ascii="Bell MT" w:hAnsi="Bell MT"/>
          <w:sz w:val="20"/>
          <w:szCs w:val="20"/>
        </w:rPr>
        <w:t xml:space="preserve"> with the question whether what we teach matters in the lives of students. </w:t>
      </w:r>
      <w:r w:rsidR="000D46A8" w:rsidRPr="000D46A8">
        <w:rPr>
          <w:rFonts w:ascii="Bell MT" w:hAnsi="Bell MT"/>
          <w:sz w:val="20"/>
          <w:szCs w:val="20"/>
        </w:rPr>
        <w:t>Powerful teaching is only evident in powerful learning.</w:t>
      </w:r>
      <w:r w:rsidR="003446CE">
        <w:rPr>
          <w:rFonts w:ascii="Bell MT" w:hAnsi="Bell MT"/>
          <w:sz w:val="20"/>
          <w:szCs w:val="20"/>
        </w:rPr>
        <w:t xml:space="preserve"> But this has to </w:t>
      </w:r>
      <w:r w:rsidR="00122CFE">
        <w:rPr>
          <w:rFonts w:ascii="Bell MT" w:hAnsi="Bell MT"/>
          <w:sz w:val="20"/>
          <w:szCs w:val="20"/>
        </w:rPr>
        <w:t xml:space="preserve">be </w:t>
      </w:r>
      <w:r w:rsidR="003446CE">
        <w:rPr>
          <w:rFonts w:ascii="Bell MT" w:hAnsi="Bell MT"/>
          <w:sz w:val="20"/>
          <w:szCs w:val="20"/>
        </w:rPr>
        <w:t xml:space="preserve">assessed </w:t>
      </w:r>
      <w:r w:rsidR="00122CFE">
        <w:rPr>
          <w:rFonts w:ascii="Bell MT" w:hAnsi="Bell MT"/>
          <w:sz w:val="20"/>
          <w:szCs w:val="20"/>
        </w:rPr>
        <w:t>beyond the limiting conf</w:t>
      </w:r>
      <w:r w:rsidR="00950212">
        <w:rPr>
          <w:rFonts w:ascii="Bell MT" w:hAnsi="Bell MT"/>
          <w:sz w:val="20"/>
          <w:szCs w:val="20"/>
        </w:rPr>
        <w:t xml:space="preserve">ines of passing or failing in </w:t>
      </w:r>
      <w:r w:rsidR="00122CFE">
        <w:rPr>
          <w:rFonts w:ascii="Bell MT" w:hAnsi="Bell MT"/>
          <w:sz w:val="20"/>
          <w:szCs w:val="20"/>
        </w:rPr>
        <w:t>modules, courses or even degrees. Such assessment asks questions about the enduring effects of the educati</w:t>
      </w:r>
      <w:r w:rsidR="005F4574">
        <w:rPr>
          <w:rFonts w:ascii="Bell MT" w:hAnsi="Bell MT"/>
          <w:sz w:val="20"/>
          <w:szCs w:val="20"/>
        </w:rPr>
        <w:t xml:space="preserve">onal experience beyond marketing anecdotes or even “feedback loops” from the corporate environment. Do graduates from this great university do much </w:t>
      </w:r>
      <w:r w:rsidR="005F4574">
        <w:rPr>
          <w:rFonts w:ascii="Bell MT" w:hAnsi="Bell MT"/>
          <w:sz w:val="20"/>
          <w:szCs w:val="20"/>
        </w:rPr>
        <w:lastRenderedPageBreak/>
        <w:t>more than earn a living on a well-paid job? That surely must be among the broader purposes of a Stanford education and, the</w:t>
      </w:r>
      <w:r w:rsidR="00950212">
        <w:rPr>
          <w:rFonts w:ascii="Bell MT" w:hAnsi="Bell MT"/>
          <w:sz w:val="20"/>
          <w:szCs w:val="20"/>
        </w:rPr>
        <w:t>refore, a concern of the Senate.</w:t>
      </w:r>
    </w:p>
    <w:p w:rsidR="00CF535F" w:rsidRDefault="00CF535F" w:rsidP="00F01FF0">
      <w:pPr>
        <w:pStyle w:val="ListParagraph"/>
        <w:spacing w:after="0" w:line="360" w:lineRule="auto"/>
        <w:jc w:val="both"/>
        <w:rPr>
          <w:rFonts w:ascii="Bell MT" w:hAnsi="Bell MT"/>
          <w:sz w:val="20"/>
          <w:szCs w:val="20"/>
        </w:rPr>
      </w:pPr>
    </w:p>
    <w:p w:rsidR="00D06915" w:rsidRDefault="00D06915" w:rsidP="005F4574">
      <w:pPr>
        <w:spacing w:after="0" w:line="360" w:lineRule="auto"/>
        <w:jc w:val="both"/>
        <w:rPr>
          <w:rFonts w:ascii="Bell MT" w:hAnsi="Bell MT"/>
          <w:sz w:val="24"/>
          <w:szCs w:val="24"/>
        </w:rPr>
      </w:pPr>
      <w:r>
        <w:rPr>
          <w:rFonts w:ascii="Bell MT" w:hAnsi="Bell MT"/>
          <w:sz w:val="24"/>
          <w:szCs w:val="24"/>
        </w:rPr>
        <w:t>In conclusion.</w:t>
      </w:r>
    </w:p>
    <w:p w:rsidR="00D06915" w:rsidRDefault="00D06915" w:rsidP="00D06915">
      <w:pPr>
        <w:spacing w:after="0" w:line="240" w:lineRule="auto"/>
        <w:jc w:val="both"/>
        <w:rPr>
          <w:rFonts w:ascii="Bell MT" w:hAnsi="Bell MT"/>
          <w:sz w:val="24"/>
          <w:szCs w:val="24"/>
        </w:rPr>
      </w:pPr>
    </w:p>
    <w:p w:rsidR="005F4574" w:rsidRDefault="00742B6E" w:rsidP="005F4574">
      <w:pPr>
        <w:spacing w:after="0" w:line="360" w:lineRule="auto"/>
        <w:jc w:val="both"/>
        <w:rPr>
          <w:rFonts w:ascii="Bell MT" w:hAnsi="Bell MT"/>
          <w:sz w:val="24"/>
          <w:szCs w:val="24"/>
        </w:rPr>
      </w:pPr>
      <w:r>
        <w:rPr>
          <w:rFonts w:ascii="Bell MT" w:hAnsi="Bell MT"/>
          <w:sz w:val="24"/>
          <w:szCs w:val="24"/>
        </w:rPr>
        <w:t xml:space="preserve">I have no doubt that the high esteem with which Stanford University is held across the world </w:t>
      </w:r>
      <w:r w:rsidR="00485E7A">
        <w:rPr>
          <w:rFonts w:ascii="Bell MT" w:hAnsi="Bell MT"/>
          <w:sz w:val="24"/>
          <w:szCs w:val="24"/>
        </w:rPr>
        <w:t>today is in large measure a consequence of</w:t>
      </w:r>
      <w:r>
        <w:rPr>
          <w:rFonts w:ascii="Bell MT" w:hAnsi="Bell MT"/>
          <w:sz w:val="24"/>
          <w:szCs w:val="24"/>
        </w:rPr>
        <w:t xml:space="preserve"> the strength of its academic leadership over the past 50 years. </w:t>
      </w:r>
      <w:r w:rsidR="00485E7A">
        <w:rPr>
          <w:rFonts w:ascii="Bell MT" w:hAnsi="Bell MT"/>
          <w:sz w:val="24"/>
          <w:szCs w:val="24"/>
        </w:rPr>
        <w:t>That said, t</w:t>
      </w:r>
      <w:r w:rsidR="00D06915">
        <w:rPr>
          <w:rFonts w:ascii="Bell MT" w:hAnsi="Bell MT"/>
          <w:sz w:val="24"/>
          <w:szCs w:val="24"/>
        </w:rPr>
        <w:t>he point of an A</w:t>
      </w:r>
      <w:r w:rsidR="005F0698">
        <w:rPr>
          <w:rFonts w:ascii="Bell MT" w:hAnsi="Bell MT"/>
          <w:sz w:val="24"/>
          <w:szCs w:val="24"/>
        </w:rPr>
        <w:t>nniversary is to take stock, to recognise achievements made and challenges ahead, but most of all to be alert to the dan</w:t>
      </w:r>
      <w:r w:rsidR="00D06915">
        <w:rPr>
          <w:rFonts w:ascii="Bell MT" w:hAnsi="Bell MT"/>
          <w:sz w:val="24"/>
          <w:szCs w:val="24"/>
        </w:rPr>
        <w:t xml:space="preserve">ger of smugness and complacency. </w:t>
      </w:r>
    </w:p>
    <w:p w:rsidR="00D06915" w:rsidRDefault="00D06915" w:rsidP="00D06915">
      <w:pPr>
        <w:spacing w:after="0" w:line="240" w:lineRule="auto"/>
        <w:jc w:val="both"/>
        <w:rPr>
          <w:rFonts w:ascii="Bell MT" w:hAnsi="Bell MT"/>
          <w:sz w:val="24"/>
          <w:szCs w:val="24"/>
        </w:rPr>
      </w:pPr>
    </w:p>
    <w:p w:rsidR="00D06915" w:rsidRDefault="00D06915" w:rsidP="005F4574">
      <w:pPr>
        <w:spacing w:after="0" w:line="360" w:lineRule="auto"/>
        <w:jc w:val="both"/>
        <w:rPr>
          <w:rFonts w:ascii="Bell MT" w:hAnsi="Bell MT"/>
          <w:sz w:val="24"/>
          <w:szCs w:val="24"/>
        </w:rPr>
      </w:pPr>
      <w:r>
        <w:rPr>
          <w:rFonts w:ascii="Bell MT" w:hAnsi="Bell MT"/>
          <w:sz w:val="24"/>
          <w:szCs w:val="24"/>
        </w:rPr>
        <w:t xml:space="preserve">The most important lesson I have learnt from the costly revolt of 2015-16 by South African students against “business as usual” on our elite campuses is this: that as leaders we all convinced ourselves that we were doing the right things until it was made very clear that </w:t>
      </w:r>
      <w:r w:rsidR="001902CC">
        <w:rPr>
          <w:rFonts w:ascii="Bell MT" w:hAnsi="Bell MT"/>
          <w:sz w:val="24"/>
          <w:szCs w:val="24"/>
        </w:rPr>
        <w:t xml:space="preserve">what </w:t>
      </w:r>
      <w:r>
        <w:rPr>
          <w:rFonts w:ascii="Bell MT" w:hAnsi="Bell MT"/>
          <w:sz w:val="24"/>
          <w:szCs w:val="24"/>
        </w:rPr>
        <w:t>was not on the Agenda mattered more than what usually was.</w:t>
      </w:r>
    </w:p>
    <w:p w:rsidR="00D06915" w:rsidRDefault="00D06915" w:rsidP="005F4574">
      <w:pPr>
        <w:spacing w:after="0" w:line="360" w:lineRule="auto"/>
        <w:jc w:val="both"/>
        <w:rPr>
          <w:rFonts w:ascii="Bell MT" w:hAnsi="Bell MT"/>
          <w:sz w:val="24"/>
          <w:szCs w:val="24"/>
        </w:rPr>
      </w:pPr>
    </w:p>
    <w:p w:rsidR="005F0698" w:rsidRDefault="005F0698" w:rsidP="005F4574">
      <w:pPr>
        <w:spacing w:after="0" w:line="360" w:lineRule="auto"/>
        <w:jc w:val="both"/>
        <w:rPr>
          <w:rFonts w:ascii="Bell MT" w:hAnsi="Bell MT"/>
          <w:sz w:val="24"/>
          <w:szCs w:val="24"/>
        </w:rPr>
      </w:pPr>
    </w:p>
    <w:p w:rsidR="005F0698" w:rsidRPr="00221530" w:rsidRDefault="005F0698" w:rsidP="005F4574">
      <w:pPr>
        <w:spacing w:after="0" w:line="360" w:lineRule="auto"/>
        <w:jc w:val="both"/>
        <w:rPr>
          <w:rFonts w:ascii="Bell MT" w:hAnsi="Bell MT"/>
          <w:sz w:val="24"/>
          <w:szCs w:val="24"/>
        </w:rPr>
      </w:pPr>
      <w:bookmarkStart w:id="0" w:name="_GoBack"/>
      <w:bookmarkEnd w:id="0"/>
    </w:p>
    <w:p w:rsidR="00F410BD" w:rsidRPr="00F410BD" w:rsidRDefault="00F410BD" w:rsidP="00F410BD">
      <w:pPr>
        <w:spacing w:after="0" w:line="360" w:lineRule="auto"/>
        <w:jc w:val="both"/>
        <w:rPr>
          <w:rFonts w:ascii="Bell MT" w:hAnsi="Bell MT"/>
          <w:sz w:val="24"/>
          <w:szCs w:val="24"/>
        </w:rPr>
      </w:pPr>
    </w:p>
    <w:p w:rsidR="00EE02C0" w:rsidRPr="009A3FA9" w:rsidRDefault="00EE02C0" w:rsidP="00EE02C0">
      <w:pPr>
        <w:spacing w:after="0" w:line="360" w:lineRule="auto"/>
        <w:jc w:val="both"/>
        <w:rPr>
          <w:rFonts w:ascii="Bell MT" w:hAnsi="Bell MT"/>
          <w:sz w:val="24"/>
          <w:szCs w:val="24"/>
        </w:rPr>
      </w:pPr>
    </w:p>
    <w:p w:rsidR="00D00C81" w:rsidRPr="009A3FA9" w:rsidRDefault="00D00C81" w:rsidP="00010BAE">
      <w:pPr>
        <w:spacing w:after="0" w:line="360" w:lineRule="auto"/>
        <w:jc w:val="both"/>
        <w:rPr>
          <w:rFonts w:ascii="Bell MT" w:hAnsi="Bell MT"/>
          <w:sz w:val="24"/>
          <w:szCs w:val="24"/>
        </w:rPr>
      </w:pPr>
    </w:p>
    <w:p w:rsidR="00D00C81" w:rsidRPr="009A3FA9" w:rsidRDefault="00D00C81" w:rsidP="00010BAE">
      <w:pPr>
        <w:spacing w:after="0" w:line="360" w:lineRule="auto"/>
        <w:jc w:val="both"/>
        <w:rPr>
          <w:rFonts w:ascii="Bell MT" w:hAnsi="Bell MT"/>
          <w:sz w:val="24"/>
          <w:szCs w:val="24"/>
        </w:rPr>
      </w:pPr>
    </w:p>
    <w:p w:rsidR="00D00C81" w:rsidRPr="009A3FA9" w:rsidRDefault="00D00C81" w:rsidP="00010BAE">
      <w:pPr>
        <w:spacing w:after="0" w:line="360" w:lineRule="auto"/>
        <w:jc w:val="both"/>
        <w:rPr>
          <w:rFonts w:ascii="Bell MT" w:hAnsi="Bell MT"/>
          <w:sz w:val="24"/>
          <w:szCs w:val="24"/>
        </w:rPr>
      </w:pPr>
    </w:p>
    <w:p w:rsidR="00742670" w:rsidRPr="009A3FA9" w:rsidRDefault="00742670" w:rsidP="00010BAE">
      <w:pPr>
        <w:spacing w:after="0" w:line="360" w:lineRule="auto"/>
        <w:jc w:val="both"/>
        <w:rPr>
          <w:rFonts w:ascii="Bell MT" w:hAnsi="Bell MT"/>
          <w:sz w:val="24"/>
          <w:szCs w:val="24"/>
        </w:rPr>
      </w:pPr>
    </w:p>
    <w:p w:rsidR="00742670" w:rsidRPr="009A3FA9" w:rsidRDefault="00742670" w:rsidP="00010BAE">
      <w:pPr>
        <w:spacing w:after="0" w:line="360" w:lineRule="auto"/>
        <w:jc w:val="both"/>
        <w:rPr>
          <w:rFonts w:ascii="Bell MT" w:hAnsi="Bell MT"/>
          <w:sz w:val="24"/>
          <w:szCs w:val="24"/>
        </w:rPr>
      </w:pPr>
    </w:p>
    <w:p w:rsidR="00742670" w:rsidRPr="009A3FA9" w:rsidRDefault="00742670" w:rsidP="00010BAE">
      <w:pPr>
        <w:spacing w:after="0" w:line="360" w:lineRule="auto"/>
        <w:jc w:val="both"/>
        <w:rPr>
          <w:rFonts w:ascii="Bell MT" w:hAnsi="Bell MT"/>
          <w:sz w:val="24"/>
          <w:szCs w:val="24"/>
        </w:rPr>
      </w:pPr>
    </w:p>
    <w:p w:rsidR="00742670" w:rsidRPr="009A3FA9" w:rsidRDefault="00742670" w:rsidP="00010BAE">
      <w:pPr>
        <w:spacing w:after="0" w:line="360" w:lineRule="auto"/>
        <w:jc w:val="both"/>
        <w:rPr>
          <w:rFonts w:ascii="Bell MT" w:hAnsi="Bell MT"/>
          <w:sz w:val="24"/>
          <w:szCs w:val="24"/>
        </w:rPr>
      </w:pPr>
    </w:p>
    <w:p w:rsidR="00554A15" w:rsidRPr="009A3FA9" w:rsidRDefault="00554A15" w:rsidP="00750DE0">
      <w:pPr>
        <w:spacing w:line="360" w:lineRule="auto"/>
        <w:jc w:val="both"/>
        <w:rPr>
          <w:rFonts w:ascii="Bell MT" w:hAnsi="Bell MT"/>
          <w:sz w:val="24"/>
          <w:szCs w:val="24"/>
          <w:lang w:val="en-US"/>
        </w:rPr>
      </w:pPr>
    </w:p>
    <w:p w:rsidR="0009120D" w:rsidRPr="009A3FA9" w:rsidRDefault="0009120D" w:rsidP="00750DE0">
      <w:pPr>
        <w:spacing w:line="360" w:lineRule="auto"/>
        <w:jc w:val="both"/>
        <w:rPr>
          <w:rFonts w:ascii="Bell MT" w:hAnsi="Bell MT"/>
          <w:sz w:val="24"/>
          <w:szCs w:val="24"/>
          <w:lang w:val="en-US"/>
        </w:rPr>
      </w:pPr>
    </w:p>
    <w:p w:rsidR="00280E1C" w:rsidRPr="009A3FA9" w:rsidRDefault="00280E1C">
      <w:pPr>
        <w:rPr>
          <w:rFonts w:ascii="Bell MT" w:hAnsi="Bell MT"/>
          <w:sz w:val="24"/>
          <w:szCs w:val="24"/>
          <w:lang w:val="en-US"/>
        </w:rPr>
      </w:pPr>
      <w:r w:rsidRPr="009A3FA9">
        <w:rPr>
          <w:rFonts w:ascii="Bell MT" w:hAnsi="Bell MT"/>
          <w:sz w:val="24"/>
          <w:szCs w:val="24"/>
          <w:lang w:val="en-US"/>
        </w:rPr>
        <w:br w:type="page"/>
      </w:r>
    </w:p>
    <w:p w:rsidR="00DB196C" w:rsidRPr="009A3FA9" w:rsidRDefault="00280E1C" w:rsidP="00750DE0">
      <w:pPr>
        <w:spacing w:line="360" w:lineRule="auto"/>
        <w:jc w:val="both"/>
        <w:rPr>
          <w:rFonts w:ascii="Bell MT" w:hAnsi="Bell MT"/>
          <w:sz w:val="24"/>
          <w:szCs w:val="24"/>
          <w:lang w:val="en-US"/>
        </w:rPr>
      </w:pPr>
      <w:r w:rsidRPr="009A3FA9">
        <w:rPr>
          <w:rFonts w:ascii="Bell MT" w:hAnsi="Bell MT"/>
          <w:sz w:val="24"/>
          <w:szCs w:val="24"/>
          <w:lang w:val="en-US"/>
        </w:rPr>
        <w:lastRenderedPageBreak/>
        <w:t>Some notes</w:t>
      </w:r>
    </w:p>
    <w:sectPr w:rsidR="00DB196C" w:rsidRPr="009A3FA9" w:rsidSect="00F46A3F">
      <w:headerReference w:type="even" r:id="rId8"/>
      <w:headerReference w:type="default" r:id="rId9"/>
      <w:footerReference w:type="even" r:id="rId10"/>
      <w:footerReference w:type="default" r:id="rId11"/>
      <w:headerReference w:type="first" r:id="rId12"/>
      <w:footerReference w:type="first" r:id="rId13"/>
      <w:endnotePr>
        <w:numFmt w:val="decimal"/>
      </w:endnotePr>
      <w:pgSz w:w="11906" w:h="16838" w:code="9"/>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1A0C" w:rsidRDefault="00161A0C" w:rsidP="004A49B9">
      <w:pPr>
        <w:spacing w:after="0" w:line="240" w:lineRule="auto"/>
      </w:pPr>
      <w:r>
        <w:separator/>
      </w:r>
    </w:p>
  </w:endnote>
  <w:endnote w:type="continuationSeparator" w:id="0">
    <w:p w:rsidR="00161A0C" w:rsidRDefault="00161A0C" w:rsidP="004A49B9">
      <w:pPr>
        <w:spacing w:after="0" w:line="240" w:lineRule="auto"/>
      </w:pPr>
      <w:r>
        <w:continuationSeparator/>
      </w:r>
    </w:p>
  </w:endnote>
  <w:endnote w:id="1">
    <w:p w:rsidR="00280E1C" w:rsidRDefault="00280E1C">
      <w:pPr>
        <w:pStyle w:val="EndnoteText"/>
        <w:rPr>
          <w:lang w:val="en-US"/>
        </w:rPr>
      </w:pPr>
      <w:r>
        <w:rPr>
          <w:rStyle w:val="EndnoteReference"/>
        </w:rPr>
        <w:endnoteRef/>
      </w:r>
      <w:r>
        <w:t xml:space="preserve"> </w:t>
      </w:r>
      <w:r>
        <w:rPr>
          <w:lang w:val="en-US"/>
        </w:rPr>
        <w:t>Jeremy Quach, Desk Editor for the Stanford Daily, 11 February 2015</w:t>
      </w:r>
    </w:p>
    <w:p w:rsidR="00280E1C" w:rsidRPr="00280E1C" w:rsidRDefault="00280E1C">
      <w:pPr>
        <w:pStyle w:val="EndnoteText"/>
        <w:rPr>
          <w:lang w:val="en-US"/>
        </w:rPr>
      </w:pPr>
    </w:p>
  </w:endnote>
  <w:endnote w:id="2">
    <w:p w:rsidR="00D370DE" w:rsidRDefault="00D370DE">
      <w:pPr>
        <w:pStyle w:val="EndnoteText"/>
        <w:rPr>
          <w:lang w:val="en-US"/>
        </w:rPr>
      </w:pPr>
      <w:r>
        <w:rPr>
          <w:rStyle w:val="EndnoteReference"/>
        </w:rPr>
        <w:endnoteRef/>
      </w:r>
      <w:r>
        <w:t xml:space="preserve"> </w:t>
      </w:r>
      <w:r>
        <w:rPr>
          <w:lang w:val="en-US"/>
        </w:rPr>
        <w:t>Robert Birnaum (1989)</w:t>
      </w:r>
      <w:r w:rsidR="001A139D">
        <w:rPr>
          <w:lang w:val="en-US"/>
        </w:rPr>
        <w:t xml:space="preserve"> The latent organizational functions of the academic Senate: Why Senates do not work but will not go away, The Journal of Higher Education 60(4), 423-443</w:t>
      </w:r>
    </w:p>
    <w:p w:rsidR="00D370DE" w:rsidRPr="00D370DE" w:rsidRDefault="00D370DE">
      <w:pPr>
        <w:pStyle w:val="EndnoteText"/>
        <w:rPr>
          <w:lang w:val="en-US"/>
        </w:rPr>
      </w:pPr>
    </w:p>
  </w:endnote>
  <w:endnote w:id="3">
    <w:p w:rsidR="009E4302" w:rsidRPr="004A49B9" w:rsidRDefault="009E4302" w:rsidP="009E4302">
      <w:pPr>
        <w:pStyle w:val="EndnoteText"/>
        <w:rPr>
          <w:lang w:val="en-US"/>
        </w:rPr>
      </w:pPr>
      <w:r>
        <w:rPr>
          <w:rStyle w:val="EndnoteReference"/>
        </w:rPr>
        <w:endnoteRef/>
      </w:r>
      <w:r>
        <w:t xml:space="preserve"> </w:t>
      </w:r>
      <w:r>
        <w:rPr>
          <w:lang w:val="en-US"/>
        </w:rPr>
        <w:t>Rachel L Swarns, 272 slaves were sold to save Georgetown, The New York Times, April 2016</w:t>
      </w:r>
    </w:p>
    <w:p w:rsidR="009E4302" w:rsidRDefault="009E4302">
      <w:pPr>
        <w:pStyle w:val="EndnoteText"/>
        <w:rPr>
          <w:lang w:val="en-US"/>
        </w:rPr>
      </w:pPr>
    </w:p>
    <w:p w:rsidR="009E4302" w:rsidRDefault="009E4302">
      <w:pPr>
        <w:pStyle w:val="EndnoteText"/>
        <w:rPr>
          <w:lang w:val="en-US"/>
        </w:rPr>
      </w:pPr>
    </w:p>
    <w:p w:rsidR="009E4302" w:rsidRPr="009E4302" w:rsidRDefault="009E4302">
      <w:pPr>
        <w:pStyle w:val="EndnoteText"/>
        <w:rPr>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635" w:rsidRDefault="005176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4076698"/>
      <w:docPartObj>
        <w:docPartGallery w:val="Page Numbers (Bottom of Page)"/>
        <w:docPartUnique/>
      </w:docPartObj>
    </w:sdtPr>
    <w:sdtEndPr>
      <w:rPr>
        <w:noProof/>
      </w:rPr>
    </w:sdtEndPr>
    <w:sdtContent>
      <w:p w:rsidR="00517635" w:rsidRDefault="00517635">
        <w:pPr>
          <w:pStyle w:val="Footer"/>
          <w:jc w:val="center"/>
        </w:pPr>
        <w:r>
          <w:fldChar w:fldCharType="begin"/>
        </w:r>
        <w:r>
          <w:instrText xml:space="preserve"> PAGE   \* MERGEFORMAT </w:instrText>
        </w:r>
        <w:r>
          <w:fldChar w:fldCharType="separate"/>
        </w:r>
        <w:r w:rsidR="00CF535F">
          <w:rPr>
            <w:noProof/>
          </w:rPr>
          <w:t>5</w:t>
        </w:r>
        <w:r>
          <w:rPr>
            <w:noProof/>
          </w:rPr>
          <w:fldChar w:fldCharType="end"/>
        </w:r>
      </w:p>
    </w:sdtContent>
  </w:sdt>
  <w:p w:rsidR="00517635" w:rsidRDefault="005176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635" w:rsidRDefault="005176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1A0C" w:rsidRDefault="00161A0C" w:rsidP="004A49B9">
      <w:pPr>
        <w:spacing w:after="0" w:line="240" w:lineRule="auto"/>
      </w:pPr>
      <w:r>
        <w:separator/>
      </w:r>
    </w:p>
  </w:footnote>
  <w:footnote w:type="continuationSeparator" w:id="0">
    <w:p w:rsidR="00161A0C" w:rsidRDefault="00161A0C" w:rsidP="004A49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635" w:rsidRDefault="005176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635" w:rsidRDefault="005176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635" w:rsidRDefault="005176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A34EB8"/>
    <w:multiLevelType w:val="hybridMultilevel"/>
    <w:tmpl w:val="62E2EF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62E65ED2"/>
    <w:multiLevelType w:val="hybridMultilevel"/>
    <w:tmpl w:val="CA3CF3C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C61"/>
    <w:rsid w:val="00005FF9"/>
    <w:rsid w:val="00010BAE"/>
    <w:rsid w:val="00022838"/>
    <w:rsid w:val="00025837"/>
    <w:rsid w:val="000408E8"/>
    <w:rsid w:val="0009120D"/>
    <w:rsid w:val="000914A4"/>
    <w:rsid w:val="000A4231"/>
    <w:rsid w:val="000D46A8"/>
    <w:rsid w:val="00105D50"/>
    <w:rsid w:val="001222E8"/>
    <w:rsid w:val="00122CFE"/>
    <w:rsid w:val="001431D2"/>
    <w:rsid w:val="00154839"/>
    <w:rsid w:val="00161A0C"/>
    <w:rsid w:val="001902CC"/>
    <w:rsid w:val="001A139D"/>
    <w:rsid w:val="001A7993"/>
    <w:rsid w:val="001D2D73"/>
    <w:rsid w:val="00221530"/>
    <w:rsid w:val="0022616E"/>
    <w:rsid w:val="00243A97"/>
    <w:rsid w:val="00243BA7"/>
    <w:rsid w:val="00244F5C"/>
    <w:rsid w:val="00280E1C"/>
    <w:rsid w:val="002853F0"/>
    <w:rsid w:val="003007B4"/>
    <w:rsid w:val="003446CE"/>
    <w:rsid w:val="00352701"/>
    <w:rsid w:val="00392FDC"/>
    <w:rsid w:val="003A2C62"/>
    <w:rsid w:val="003C5CB8"/>
    <w:rsid w:val="003D5401"/>
    <w:rsid w:val="00402D0E"/>
    <w:rsid w:val="00403C8E"/>
    <w:rsid w:val="004525FB"/>
    <w:rsid w:val="00466187"/>
    <w:rsid w:val="00480EF4"/>
    <w:rsid w:val="0048211D"/>
    <w:rsid w:val="00485E7A"/>
    <w:rsid w:val="004A49B9"/>
    <w:rsid w:val="00517635"/>
    <w:rsid w:val="00527477"/>
    <w:rsid w:val="00554A15"/>
    <w:rsid w:val="00594A35"/>
    <w:rsid w:val="005B3B40"/>
    <w:rsid w:val="005D110D"/>
    <w:rsid w:val="005F0698"/>
    <w:rsid w:val="005F4574"/>
    <w:rsid w:val="006134BC"/>
    <w:rsid w:val="00671230"/>
    <w:rsid w:val="0067784B"/>
    <w:rsid w:val="006A1BCF"/>
    <w:rsid w:val="006C44FA"/>
    <w:rsid w:val="00702ABF"/>
    <w:rsid w:val="0072690E"/>
    <w:rsid w:val="00733896"/>
    <w:rsid w:val="00742670"/>
    <w:rsid w:val="00742B6E"/>
    <w:rsid w:val="00744B64"/>
    <w:rsid w:val="00750DE0"/>
    <w:rsid w:val="00751D60"/>
    <w:rsid w:val="007822A0"/>
    <w:rsid w:val="00790AD0"/>
    <w:rsid w:val="007B2F08"/>
    <w:rsid w:val="007E284D"/>
    <w:rsid w:val="007F5EE1"/>
    <w:rsid w:val="008060CF"/>
    <w:rsid w:val="00877B0F"/>
    <w:rsid w:val="008A7959"/>
    <w:rsid w:val="008D591A"/>
    <w:rsid w:val="009139D4"/>
    <w:rsid w:val="00945C0F"/>
    <w:rsid w:val="00950212"/>
    <w:rsid w:val="00965B6E"/>
    <w:rsid w:val="00983CD9"/>
    <w:rsid w:val="00994FE5"/>
    <w:rsid w:val="009A1E2F"/>
    <w:rsid w:val="009A397E"/>
    <w:rsid w:val="009A3FA9"/>
    <w:rsid w:val="009D1C92"/>
    <w:rsid w:val="009D53CA"/>
    <w:rsid w:val="009E4302"/>
    <w:rsid w:val="00A63948"/>
    <w:rsid w:val="00A70E6F"/>
    <w:rsid w:val="00A9097B"/>
    <w:rsid w:val="00AD4FA6"/>
    <w:rsid w:val="00AD52D7"/>
    <w:rsid w:val="00AE431C"/>
    <w:rsid w:val="00B328F0"/>
    <w:rsid w:val="00B3760C"/>
    <w:rsid w:val="00C03B8A"/>
    <w:rsid w:val="00C155E6"/>
    <w:rsid w:val="00C221F6"/>
    <w:rsid w:val="00C35DB7"/>
    <w:rsid w:val="00C364A7"/>
    <w:rsid w:val="00C648A8"/>
    <w:rsid w:val="00CF535F"/>
    <w:rsid w:val="00D00C81"/>
    <w:rsid w:val="00D06915"/>
    <w:rsid w:val="00D10785"/>
    <w:rsid w:val="00D14566"/>
    <w:rsid w:val="00D370DE"/>
    <w:rsid w:val="00D407A0"/>
    <w:rsid w:val="00D573C8"/>
    <w:rsid w:val="00DB196C"/>
    <w:rsid w:val="00DE69F5"/>
    <w:rsid w:val="00DF204A"/>
    <w:rsid w:val="00E12BBE"/>
    <w:rsid w:val="00E2215A"/>
    <w:rsid w:val="00E265F8"/>
    <w:rsid w:val="00E37C61"/>
    <w:rsid w:val="00E40016"/>
    <w:rsid w:val="00E60403"/>
    <w:rsid w:val="00ED6EC9"/>
    <w:rsid w:val="00EE02C0"/>
    <w:rsid w:val="00EF3BC3"/>
    <w:rsid w:val="00F01FF0"/>
    <w:rsid w:val="00F365E3"/>
    <w:rsid w:val="00F410BD"/>
    <w:rsid w:val="00F46A3F"/>
    <w:rsid w:val="00F52647"/>
    <w:rsid w:val="00F649AC"/>
    <w:rsid w:val="00FB3D23"/>
    <w:rsid w:val="00FE5F5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FD527"/>
  <w15:chartTrackingRefBased/>
  <w15:docId w15:val="{29B0E245-93F7-4F14-A8D1-9F3A3CD01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4A49B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A49B9"/>
    <w:rPr>
      <w:sz w:val="20"/>
      <w:szCs w:val="20"/>
    </w:rPr>
  </w:style>
  <w:style w:type="character" w:styleId="EndnoteReference">
    <w:name w:val="endnote reference"/>
    <w:basedOn w:val="DefaultParagraphFont"/>
    <w:uiPriority w:val="99"/>
    <w:semiHidden/>
    <w:unhideWhenUsed/>
    <w:rsid w:val="004A49B9"/>
    <w:rPr>
      <w:vertAlign w:val="superscript"/>
    </w:rPr>
  </w:style>
  <w:style w:type="paragraph" w:styleId="ListParagraph">
    <w:name w:val="List Paragraph"/>
    <w:basedOn w:val="Normal"/>
    <w:uiPriority w:val="34"/>
    <w:qFormat/>
    <w:rsid w:val="00A63948"/>
    <w:pPr>
      <w:ind w:left="720"/>
      <w:contextualSpacing/>
    </w:pPr>
  </w:style>
  <w:style w:type="paragraph" w:styleId="Header">
    <w:name w:val="header"/>
    <w:basedOn w:val="Normal"/>
    <w:link w:val="HeaderChar"/>
    <w:uiPriority w:val="99"/>
    <w:unhideWhenUsed/>
    <w:rsid w:val="005176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7635"/>
  </w:style>
  <w:style w:type="paragraph" w:styleId="Footer">
    <w:name w:val="footer"/>
    <w:basedOn w:val="Normal"/>
    <w:link w:val="FooterChar"/>
    <w:uiPriority w:val="99"/>
    <w:unhideWhenUsed/>
    <w:rsid w:val="005176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76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1986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07F311-AD56-4FD4-81C9-2552028CD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542</TotalTime>
  <Pages>6</Pages>
  <Words>1796</Words>
  <Characters>10241</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Stellenbosch University</Company>
  <LinksUpToDate>false</LinksUpToDate>
  <CharactersWithSpaces>12013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Jansen, J, Prof &lt;jonathanjansen@sun.ac.za&gt;</dc:creator>
  <cp:keywords/>
  <dc:description/>
  <cp:lastModifiedBy>Jansen, J, Prof &lt;jonathanjansen@sun.ac.za&gt;</cp:lastModifiedBy>
  <cp:revision>107</cp:revision>
  <dcterms:created xsi:type="dcterms:W3CDTF">2018-05-13T19:25:00Z</dcterms:created>
  <dcterms:modified xsi:type="dcterms:W3CDTF">2018-05-16T12:31:00Z</dcterms:modified>
</cp:coreProperties>
</file>